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98" w:type="dxa"/>
        <w:tblCellMar>
          <w:left w:w="10" w:type="dxa"/>
          <w:right w:w="10" w:type="dxa"/>
        </w:tblCellMar>
        <w:tblLook w:val="0000" w:firstRow="0" w:lastRow="0" w:firstColumn="0" w:lastColumn="0" w:noHBand="0" w:noVBand="0"/>
      </w:tblPr>
      <w:tblGrid>
        <w:gridCol w:w="1393"/>
        <w:gridCol w:w="4985"/>
      </w:tblGrid>
      <w:tr w:rsidR="00E82F8E" w:rsidRPr="00C31897" w:rsidTr="00C31897">
        <w:tc>
          <w:tcPr>
            <w:tcW w:w="0" w:type="auto"/>
            <w:tcMar>
              <w:top w:w="100" w:type="dxa"/>
              <w:left w:w="108" w:type="dxa"/>
              <w:bottom w:w="100" w:type="dxa"/>
              <w:right w:w="108" w:type="dxa"/>
            </w:tcMar>
          </w:tcPr>
          <w:p w:rsidR="00E82F8E" w:rsidRPr="00C31897" w:rsidRDefault="00D53701">
            <w:pPr>
              <w:jc w:val="center"/>
              <w:rPr>
                <w:rFonts w:asciiTheme="minorHAnsi" w:hAnsiTheme="minorHAnsi"/>
              </w:rPr>
            </w:pPr>
            <w:r w:rsidRPr="00C31897">
              <w:rPr>
                <w:rFonts w:asciiTheme="minorHAnsi" w:hAnsiTheme="minorHAnsi"/>
                <w:noProof/>
              </w:rPr>
              <w:drawing>
                <wp:inline distT="0" distB="0" distL="0" distR="0" wp14:anchorId="77C58C8E" wp14:editId="70AE28F5">
                  <wp:extent cx="747395" cy="74676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747395" cy="746760"/>
                          </a:xfrm>
                          <a:prstGeom prst="rect">
                            <a:avLst/>
                          </a:prstGeom>
                        </pic:spPr>
                      </pic:pic>
                    </a:graphicData>
                  </a:graphic>
                </wp:inline>
              </w:drawing>
            </w:r>
          </w:p>
        </w:tc>
        <w:tc>
          <w:tcPr>
            <w:tcW w:w="0" w:type="auto"/>
            <w:tcMar>
              <w:top w:w="100" w:type="dxa"/>
              <w:left w:w="108" w:type="dxa"/>
              <w:bottom w:w="100" w:type="dxa"/>
              <w:right w:w="108" w:type="dxa"/>
            </w:tcMar>
            <w:vAlign w:val="center"/>
          </w:tcPr>
          <w:p w:rsidR="00E82F8E" w:rsidRPr="00C31897" w:rsidRDefault="00FA31EC" w:rsidP="00C31897">
            <w:pPr>
              <w:rPr>
                <w:rFonts w:asciiTheme="minorHAnsi" w:hAnsiTheme="minorHAnsi"/>
              </w:rPr>
            </w:pPr>
            <w:r>
              <w:rPr>
                <w:rFonts w:asciiTheme="minorHAnsi" w:hAnsiTheme="minorHAnsi"/>
                <w:b/>
                <w:sz w:val="36"/>
              </w:rPr>
              <w:t>Fluid Power</w:t>
            </w:r>
            <w:r w:rsidR="00BA791D">
              <w:rPr>
                <w:rFonts w:asciiTheme="minorHAnsi" w:hAnsiTheme="minorHAnsi"/>
                <w:b/>
                <w:sz w:val="36"/>
              </w:rPr>
              <w:t xml:space="preserve"> </w:t>
            </w:r>
            <w:r w:rsidR="00173E01">
              <w:rPr>
                <w:rFonts w:asciiTheme="minorHAnsi" w:hAnsiTheme="minorHAnsi"/>
                <w:b/>
                <w:sz w:val="36"/>
              </w:rPr>
              <w:t>Education</w:t>
            </w:r>
            <w:r w:rsidR="00BA791D">
              <w:rPr>
                <w:rFonts w:asciiTheme="minorHAnsi" w:hAnsiTheme="minorHAnsi"/>
                <w:b/>
                <w:sz w:val="36"/>
              </w:rPr>
              <w:t xml:space="preserve"> Manager</w:t>
            </w:r>
          </w:p>
          <w:p w:rsidR="00E82F8E" w:rsidRPr="00C31897" w:rsidRDefault="00D53701" w:rsidP="00A775A6">
            <w:pPr>
              <w:rPr>
                <w:rFonts w:asciiTheme="minorHAnsi" w:hAnsiTheme="minorHAnsi"/>
              </w:rPr>
            </w:pPr>
            <w:r w:rsidRPr="00FE3126">
              <w:rPr>
                <w:rFonts w:asciiTheme="minorHAnsi" w:hAnsiTheme="minorHAnsi"/>
                <w:i/>
                <w:sz w:val="28"/>
              </w:rPr>
              <w:t xml:space="preserve">Job Description as of </w:t>
            </w:r>
            <w:r w:rsidR="00295C68">
              <w:rPr>
                <w:rFonts w:asciiTheme="minorHAnsi" w:hAnsiTheme="minorHAnsi"/>
                <w:i/>
                <w:sz w:val="28"/>
              </w:rPr>
              <w:t>October 20, 2014</w:t>
            </w:r>
          </w:p>
        </w:tc>
      </w:tr>
    </w:tbl>
    <w:p w:rsidR="00E82F8E" w:rsidRPr="00C31897" w:rsidRDefault="00E82F8E">
      <w:pPr>
        <w:rPr>
          <w:rFonts w:asciiTheme="minorHAnsi" w:hAnsiTheme="minorHAnsi"/>
        </w:rPr>
      </w:pPr>
    </w:p>
    <w:p w:rsidR="00E82F8E" w:rsidRPr="00C31897" w:rsidRDefault="00D53701">
      <w:pPr>
        <w:rPr>
          <w:rFonts w:asciiTheme="minorHAnsi" w:hAnsiTheme="minorHAnsi"/>
        </w:rPr>
      </w:pPr>
      <w:r w:rsidRPr="00C31897">
        <w:rPr>
          <w:rFonts w:asciiTheme="minorHAnsi" w:hAnsiTheme="minorHAnsi"/>
          <w:b/>
          <w:sz w:val="28"/>
        </w:rPr>
        <w:t>Job Overview</w:t>
      </w:r>
    </w:p>
    <w:p w:rsidR="00E82F8E" w:rsidRPr="00C31897" w:rsidRDefault="00D53701">
      <w:pPr>
        <w:rPr>
          <w:rFonts w:asciiTheme="minorHAnsi" w:hAnsiTheme="minorHAnsi"/>
        </w:rPr>
      </w:pPr>
      <w:r w:rsidRPr="00C31897">
        <w:rPr>
          <w:rFonts w:asciiTheme="minorHAnsi" w:hAnsiTheme="minorHAnsi"/>
        </w:rPr>
        <w:t xml:space="preserve">In accordance with NFPA policies and procedures, the </w:t>
      </w:r>
      <w:r w:rsidR="00FA31EC">
        <w:rPr>
          <w:rFonts w:asciiTheme="minorHAnsi" w:hAnsiTheme="minorHAnsi"/>
        </w:rPr>
        <w:t>Fluid Power</w:t>
      </w:r>
      <w:r w:rsidR="00BA791D">
        <w:rPr>
          <w:rFonts w:asciiTheme="minorHAnsi" w:hAnsiTheme="minorHAnsi"/>
        </w:rPr>
        <w:t xml:space="preserve"> </w:t>
      </w:r>
      <w:r w:rsidR="00173E01">
        <w:rPr>
          <w:rFonts w:asciiTheme="minorHAnsi" w:hAnsiTheme="minorHAnsi"/>
        </w:rPr>
        <w:t>Education</w:t>
      </w:r>
      <w:r w:rsidRPr="00C31897">
        <w:rPr>
          <w:rFonts w:asciiTheme="minorHAnsi" w:hAnsiTheme="minorHAnsi"/>
        </w:rPr>
        <w:t xml:space="preserve"> Manager:</w:t>
      </w:r>
    </w:p>
    <w:p w:rsidR="00FC5A75" w:rsidRPr="00FC5A75" w:rsidRDefault="00FC5A75" w:rsidP="00FC5A75">
      <w:pPr>
        <w:numPr>
          <w:ilvl w:val="0"/>
          <w:numId w:val="1"/>
        </w:numPr>
        <w:ind w:hanging="360"/>
        <w:rPr>
          <w:rFonts w:asciiTheme="minorHAnsi" w:hAnsiTheme="minorHAnsi"/>
        </w:rPr>
      </w:pPr>
      <w:r w:rsidRPr="00FC5A75">
        <w:rPr>
          <w:rFonts w:asciiTheme="minorHAnsi" w:hAnsiTheme="minorHAnsi"/>
          <w:b/>
        </w:rPr>
        <w:t xml:space="preserve">Communications: </w:t>
      </w:r>
      <w:r w:rsidRPr="00FC5A75">
        <w:rPr>
          <w:rFonts w:asciiTheme="minorHAnsi" w:hAnsiTheme="minorHAnsi"/>
        </w:rPr>
        <w:t>At least once every two weeks, contributes relevant content in the form of posts and articles to NFPA News and other appropriate NFPA web properties</w:t>
      </w:r>
    </w:p>
    <w:p w:rsidR="00446202" w:rsidRDefault="00446202" w:rsidP="00446202">
      <w:pPr>
        <w:numPr>
          <w:ilvl w:val="0"/>
          <w:numId w:val="1"/>
        </w:numPr>
        <w:ind w:hanging="360"/>
        <w:rPr>
          <w:rFonts w:asciiTheme="minorHAnsi" w:eastAsia="Calibri" w:hAnsiTheme="minorHAnsi" w:cs="Calibri"/>
          <w:b/>
          <w:bCs/>
        </w:rPr>
      </w:pPr>
      <w:r w:rsidRPr="00446202">
        <w:rPr>
          <w:rFonts w:asciiTheme="minorHAnsi" w:eastAsia="Calibri" w:hAnsiTheme="minorHAnsi" w:cs="Calibri"/>
          <w:b/>
          <w:bCs/>
        </w:rPr>
        <w:t xml:space="preserve">Fluid Power Locator: </w:t>
      </w:r>
      <w:r w:rsidRPr="00446202">
        <w:rPr>
          <w:rFonts w:asciiTheme="minorHAnsi" w:eastAsia="Calibri" w:hAnsiTheme="minorHAnsi" w:cs="Calibri"/>
          <w:bCs/>
        </w:rPr>
        <w:t>Coordinate member and machine/equipment builder interaction with the NFPA member directory and the fluid power product locator</w:t>
      </w:r>
    </w:p>
    <w:p w:rsidR="0053598B" w:rsidRPr="00C31897" w:rsidRDefault="0053598B" w:rsidP="0053598B">
      <w:pPr>
        <w:numPr>
          <w:ilvl w:val="0"/>
          <w:numId w:val="1"/>
        </w:numPr>
        <w:ind w:hanging="359"/>
        <w:rPr>
          <w:rFonts w:asciiTheme="minorHAnsi" w:hAnsiTheme="minorHAnsi"/>
        </w:rPr>
      </w:pPr>
      <w:r>
        <w:rPr>
          <w:rFonts w:asciiTheme="minorHAnsi" w:eastAsia="Calibri" w:hAnsiTheme="minorHAnsi" w:cs="Calibri"/>
          <w:b/>
        </w:rPr>
        <w:t>Fluid Power</w:t>
      </w:r>
      <w:r w:rsidRPr="00FC5A75">
        <w:rPr>
          <w:rFonts w:asciiTheme="minorHAnsi" w:eastAsia="Calibri" w:hAnsiTheme="minorHAnsi" w:cs="Calibri"/>
          <w:b/>
        </w:rPr>
        <w:t xml:space="preserve"> Marketing Committee: </w:t>
      </w:r>
      <w:r w:rsidRPr="00C31897">
        <w:rPr>
          <w:rFonts w:asciiTheme="minorHAnsi" w:eastAsia="Calibri" w:hAnsiTheme="minorHAnsi" w:cs="Calibri"/>
        </w:rPr>
        <w:t xml:space="preserve">Serves as the staff liaison to the NFPA </w:t>
      </w:r>
      <w:r>
        <w:rPr>
          <w:rFonts w:asciiTheme="minorHAnsi" w:eastAsia="Calibri" w:hAnsiTheme="minorHAnsi" w:cs="Calibri"/>
        </w:rPr>
        <w:t xml:space="preserve">Fluid Power </w:t>
      </w:r>
      <w:r w:rsidRPr="00C31897">
        <w:rPr>
          <w:rFonts w:asciiTheme="minorHAnsi" w:eastAsia="Calibri" w:hAnsiTheme="minorHAnsi" w:cs="Calibri"/>
        </w:rPr>
        <w:t>Marketing Committee</w:t>
      </w:r>
    </w:p>
    <w:p w:rsidR="00446202" w:rsidRPr="00446202" w:rsidRDefault="00446202" w:rsidP="00446202">
      <w:pPr>
        <w:numPr>
          <w:ilvl w:val="0"/>
          <w:numId w:val="1"/>
        </w:numPr>
        <w:ind w:hanging="360"/>
        <w:rPr>
          <w:rFonts w:asciiTheme="minorHAnsi" w:eastAsia="Calibri" w:hAnsiTheme="minorHAnsi" w:cs="Calibri"/>
          <w:bCs/>
        </w:rPr>
      </w:pPr>
      <w:r w:rsidRPr="00446202">
        <w:rPr>
          <w:rFonts w:asciiTheme="minorHAnsi" w:eastAsia="Calibri" w:hAnsiTheme="minorHAnsi" w:cs="Calibri"/>
          <w:b/>
          <w:bCs/>
        </w:rPr>
        <w:t xml:space="preserve">Standards Education: </w:t>
      </w:r>
      <w:r w:rsidRPr="00446202">
        <w:rPr>
          <w:rFonts w:asciiTheme="minorHAnsi" w:eastAsia="Calibri" w:hAnsiTheme="minorHAnsi" w:cs="Calibri"/>
          <w:bCs/>
        </w:rPr>
        <w:t>Educate machine/equipment builders about to use of standards that ca</w:t>
      </w:r>
      <w:r>
        <w:rPr>
          <w:rFonts w:asciiTheme="minorHAnsi" w:eastAsia="Calibri" w:hAnsiTheme="minorHAnsi" w:cs="Calibri"/>
          <w:bCs/>
        </w:rPr>
        <w:t>n ease their use of fluid power</w:t>
      </w:r>
    </w:p>
    <w:p w:rsidR="00446202" w:rsidRPr="00446202" w:rsidRDefault="00446202" w:rsidP="00446202">
      <w:pPr>
        <w:numPr>
          <w:ilvl w:val="0"/>
          <w:numId w:val="1"/>
        </w:numPr>
        <w:ind w:hanging="360"/>
        <w:rPr>
          <w:rFonts w:asciiTheme="minorHAnsi" w:eastAsia="Calibri" w:hAnsiTheme="minorHAnsi" w:cs="Calibri"/>
        </w:rPr>
      </w:pPr>
      <w:r w:rsidRPr="00446202">
        <w:rPr>
          <w:rFonts w:asciiTheme="minorHAnsi" w:eastAsia="Calibri" w:hAnsiTheme="minorHAnsi" w:cs="Calibri"/>
          <w:b/>
          <w:bCs/>
        </w:rPr>
        <w:t xml:space="preserve">Technical Board: </w:t>
      </w:r>
      <w:r w:rsidRPr="00446202">
        <w:rPr>
          <w:rFonts w:asciiTheme="minorHAnsi" w:eastAsia="Calibri" w:hAnsiTheme="minorHAnsi" w:cs="Calibri"/>
        </w:rPr>
        <w:t>Serves as the staff liaison to the NFPA Technical Board</w:t>
      </w:r>
    </w:p>
    <w:p w:rsidR="00474761" w:rsidRPr="00474761" w:rsidRDefault="00474761" w:rsidP="00474761">
      <w:pPr>
        <w:numPr>
          <w:ilvl w:val="0"/>
          <w:numId w:val="1"/>
        </w:numPr>
        <w:ind w:hanging="360"/>
        <w:rPr>
          <w:rFonts w:asciiTheme="minorHAnsi" w:eastAsia="Calibri" w:hAnsiTheme="minorHAnsi" w:cs="Calibri"/>
          <w:bCs/>
        </w:rPr>
      </w:pPr>
      <w:r w:rsidRPr="00474761">
        <w:rPr>
          <w:rFonts w:asciiTheme="minorHAnsi" w:eastAsia="Calibri" w:hAnsiTheme="minorHAnsi" w:cs="Calibri"/>
          <w:b/>
          <w:bCs/>
        </w:rPr>
        <w:t xml:space="preserve">Trade Show Education: </w:t>
      </w:r>
      <w:r w:rsidRPr="00474761">
        <w:rPr>
          <w:rFonts w:asciiTheme="minorHAnsi" w:eastAsia="Calibri" w:hAnsiTheme="minorHAnsi" w:cs="Calibri"/>
          <w:bCs/>
        </w:rPr>
        <w:t>Organize fluid power educational events at customer market trade shows</w:t>
      </w:r>
    </w:p>
    <w:p w:rsidR="00446202" w:rsidRPr="00446202" w:rsidRDefault="00446202" w:rsidP="00446202">
      <w:pPr>
        <w:numPr>
          <w:ilvl w:val="0"/>
          <w:numId w:val="1"/>
        </w:numPr>
        <w:ind w:hanging="360"/>
        <w:rPr>
          <w:rFonts w:asciiTheme="minorHAnsi" w:hAnsiTheme="minorHAnsi"/>
          <w:bCs/>
        </w:rPr>
      </w:pPr>
      <w:r w:rsidRPr="00446202">
        <w:rPr>
          <w:rFonts w:asciiTheme="minorHAnsi" w:hAnsiTheme="minorHAnsi"/>
          <w:b/>
          <w:bCs/>
        </w:rPr>
        <w:t xml:space="preserve">U.S. TAG: </w:t>
      </w:r>
      <w:r w:rsidRPr="00446202">
        <w:rPr>
          <w:rFonts w:asciiTheme="minorHAnsi" w:hAnsiTheme="minorHAnsi"/>
          <w:bCs/>
        </w:rPr>
        <w:t>Serves as Secretary to the U.S. Technical Advisory Group to provide U.S. input to the development of the international standards</w:t>
      </w:r>
    </w:p>
    <w:p w:rsidR="00446202" w:rsidRPr="00446202" w:rsidRDefault="00446202" w:rsidP="00446202">
      <w:pPr>
        <w:numPr>
          <w:ilvl w:val="0"/>
          <w:numId w:val="1"/>
        </w:numPr>
        <w:ind w:hanging="360"/>
        <w:rPr>
          <w:rFonts w:asciiTheme="minorHAnsi" w:hAnsiTheme="minorHAnsi"/>
        </w:rPr>
      </w:pPr>
      <w:r w:rsidRPr="00446202">
        <w:rPr>
          <w:rFonts w:asciiTheme="minorHAnsi" w:hAnsiTheme="minorHAnsi"/>
          <w:b/>
          <w:bCs/>
        </w:rPr>
        <w:t xml:space="preserve">Website Marketing: </w:t>
      </w:r>
      <w:r w:rsidRPr="00446202">
        <w:rPr>
          <w:rFonts w:asciiTheme="minorHAnsi" w:hAnsiTheme="minorHAnsi"/>
        </w:rPr>
        <w:t>Develop messages about fluid power’s competitive advantages in key customer markets and use them to</w:t>
      </w:r>
      <w:r>
        <w:rPr>
          <w:rFonts w:asciiTheme="minorHAnsi" w:hAnsiTheme="minorHAnsi"/>
        </w:rPr>
        <w:t xml:space="preserve"> build content for NFPA website</w:t>
      </w:r>
    </w:p>
    <w:p w:rsidR="00E82F8E" w:rsidRPr="00C31897" w:rsidRDefault="00E82F8E">
      <w:pPr>
        <w:ind w:left="720"/>
        <w:rPr>
          <w:rFonts w:asciiTheme="minorHAnsi" w:hAnsiTheme="minorHAnsi"/>
        </w:rPr>
      </w:pPr>
    </w:p>
    <w:p w:rsidR="00E82F8E" w:rsidRPr="00C31897" w:rsidRDefault="00D53701">
      <w:pPr>
        <w:rPr>
          <w:rFonts w:asciiTheme="minorHAnsi" w:hAnsiTheme="minorHAnsi"/>
        </w:rPr>
      </w:pPr>
      <w:r w:rsidRPr="00C31897">
        <w:rPr>
          <w:rFonts w:asciiTheme="minorHAnsi" w:hAnsiTheme="minorHAnsi"/>
          <w:b/>
          <w:sz w:val="28"/>
        </w:rPr>
        <w:t>Reporting Structure</w:t>
      </w:r>
    </w:p>
    <w:p w:rsidR="00E82F8E" w:rsidRPr="00C31897" w:rsidRDefault="00D53701">
      <w:pPr>
        <w:rPr>
          <w:rFonts w:asciiTheme="minorHAnsi" w:hAnsiTheme="minorHAnsi"/>
        </w:rPr>
      </w:pPr>
      <w:r w:rsidRPr="00C31897">
        <w:rPr>
          <w:rFonts w:asciiTheme="minorHAnsi" w:hAnsiTheme="minorHAnsi"/>
        </w:rPr>
        <w:t xml:space="preserve">The </w:t>
      </w:r>
      <w:r w:rsidR="00FA31EC">
        <w:rPr>
          <w:rFonts w:asciiTheme="minorHAnsi" w:hAnsiTheme="minorHAnsi"/>
        </w:rPr>
        <w:t>Fluid Power</w:t>
      </w:r>
      <w:r w:rsidR="00BA791D">
        <w:rPr>
          <w:rFonts w:asciiTheme="minorHAnsi" w:hAnsiTheme="minorHAnsi"/>
        </w:rPr>
        <w:t xml:space="preserve"> </w:t>
      </w:r>
      <w:r w:rsidR="00474761">
        <w:rPr>
          <w:rFonts w:asciiTheme="minorHAnsi" w:hAnsiTheme="minorHAnsi"/>
        </w:rPr>
        <w:t>Education</w:t>
      </w:r>
      <w:r w:rsidR="00A775A6">
        <w:rPr>
          <w:rFonts w:asciiTheme="minorHAnsi" w:hAnsiTheme="minorHAnsi"/>
        </w:rPr>
        <w:t xml:space="preserve"> </w:t>
      </w:r>
      <w:r w:rsidR="00BA791D">
        <w:rPr>
          <w:rFonts w:asciiTheme="minorHAnsi" w:hAnsiTheme="minorHAnsi"/>
        </w:rPr>
        <w:t xml:space="preserve">Manager </w:t>
      </w:r>
      <w:r w:rsidRPr="00C31897">
        <w:rPr>
          <w:rFonts w:asciiTheme="minorHAnsi" w:hAnsiTheme="minorHAnsi"/>
        </w:rPr>
        <w:t>reports to the Chief Executive Officer (CEO).</w:t>
      </w:r>
    </w:p>
    <w:p w:rsidR="00E82F8E" w:rsidRPr="00C31897" w:rsidRDefault="00E82F8E">
      <w:pPr>
        <w:rPr>
          <w:rFonts w:asciiTheme="minorHAnsi" w:hAnsiTheme="minorHAnsi"/>
        </w:rPr>
      </w:pPr>
    </w:p>
    <w:p w:rsidR="00E82F8E" w:rsidRPr="00C31897" w:rsidRDefault="00D53701">
      <w:pPr>
        <w:rPr>
          <w:rFonts w:asciiTheme="minorHAnsi" w:hAnsiTheme="minorHAnsi"/>
        </w:rPr>
      </w:pPr>
      <w:r w:rsidRPr="00C31897">
        <w:rPr>
          <w:rFonts w:asciiTheme="minorHAnsi" w:hAnsiTheme="minorHAnsi"/>
          <w:b/>
          <w:sz w:val="28"/>
        </w:rPr>
        <w:t>Essential Job Functions</w:t>
      </w:r>
    </w:p>
    <w:p w:rsidR="00E82F8E" w:rsidRPr="00C31897" w:rsidRDefault="00D53701">
      <w:pPr>
        <w:rPr>
          <w:rFonts w:asciiTheme="minorHAnsi" w:hAnsiTheme="minorHAnsi"/>
        </w:rPr>
      </w:pPr>
      <w:r w:rsidRPr="00C31897">
        <w:rPr>
          <w:rFonts w:asciiTheme="minorHAnsi" w:hAnsiTheme="minorHAnsi"/>
        </w:rPr>
        <w:t>Include the following. Other duties may be assigned by the Chief Executive Officer (CEO).</w:t>
      </w:r>
    </w:p>
    <w:p w:rsidR="00474761" w:rsidRPr="00545654" w:rsidRDefault="00474761" w:rsidP="00545654">
      <w:pPr>
        <w:pStyle w:val="ListParagraph"/>
        <w:numPr>
          <w:ilvl w:val="0"/>
          <w:numId w:val="39"/>
        </w:numPr>
        <w:ind w:left="720"/>
        <w:rPr>
          <w:rFonts w:asciiTheme="minorHAnsi" w:hAnsiTheme="minorHAnsi"/>
        </w:rPr>
      </w:pPr>
      <w:r w:rsidRPr="00545654">
        <w:rPr>
          <w:rFonts w:asciiTheme="minorHAnsi" w:hAnsiTheme="minorHAnsi"/>
          <w:b/>
        </w:rPr>
        <w:t xml:space="preserve">Communications: </w:t>
      </w:r>
      <w:r w:rsidRPr="00545654">
        <w:rPr>
          <w:rFonts w:asciiTheme="minorHAnsi" w:hAnsiTheme="minorHAnsi"/>
        </w:rPr>
        <w:t>At least once every two weeks, contributes relevant content in the form of posts and articles to NFPA News and other appropriate NFPA web properties</w:t>
      </w:r>
    </w:p>
    <w:p w:rsidR="00474761" w:rsidRPr="00545654" w:rsidRDefault="00474761" w:rsidP="00545654">
      <w:pPr>
        <w:pStyle w:val="ListParagraph"/>
        <w:numPr>
          <w:ilvl w:val="0"/>
          <w:numId w:val="39"/>
        </w:numPr>
        <w:ind w:left="720"/>
        <w:rPr>
          <w:rFonts w:asciiTheme="minorHAnsi" w:eastAsia="Calibri" w:hAnsiTheme="minorHAnsi" w:cs="Calibri"/>
          <w:b/>
          <w:bCs/>
        </w:rPr>
      </w:pPr>
      <w:r w:rsidRPr="00545654">
        <w:rPr>
          <w:rFonts w:asciiTheme="minorHAnsi" w:eastAsia="Calibri" w:hAnsiTheme="minorHAnsi" w:cs="Calibri"/>
          <w:b/>
          <w:bCs/>
        </w:rPr>
        <w:t xml:space="preserve">Fluid Power Locator: </w:t>
      </w:r>
      <w:r w:rsidRPr="00545654">
        <w:rPr>
          <w:rFonts w:asciiTheme="minorHAnsi" w:eastAsia="Calibri" w:hAnsiTheme="minorHAnsi" w:cs="Calibri"/>
          <w:bCs/>
        </w:rPr>
        <w:t>Coordinate member and machine/equipment builder interaction with the NFPA member directory and the fluid power product locator</w:t>
      </w:r>
    </w:p>
    <w:p w:rsidR="00284E6A" w:rsidRPr="00284E6A" w:rsidRDefault="00284E6A" w:rsidP="00284E6A">
      <w:pPr>
        <w:numPr>
          <w:ilvl w:val="1"/>
          <w:numId w:val="1"/>
        </w:numPr>
        <w:ind w:hanging="360"/>
        <w:rPr>
          <w:rFonts w:asciiTheme="minorHAnsi" w:eastAsia="Calibri" w:hAnsiTheme="minorHAnsi" w:cs="Calibri"/>
          <w:bCs/>
        </w:rPr>
      </w:pPr>
      <w:r w:rsidRPr="00284E6A">
        <w:rPr>
          <w:rFonts w:asciiTheme="minorHAnsi" w:eastAsia="Calibri" w:hAnsiTheme="minorHAnsi" w:cs="Calibri"/>
          <w:bCs/>
        </w:rPr>
        <w:t>Establish and coordinate an on-going process to engage NFPA members in the review and update of their member directory/product locator information.</w:t>
      </w:r>
    </w:p>
    <w:p w:rsidR="00AE64C1" w:rsidRDefault="00AE64C1" w:rsidP="00AE64C1">
      <w:pPr>
        <w:numPr>
          <w:ilvl w:val="1"/>
          <w:numId w:val="1"/>
        </w:numPr>
        <w:ind w:hanging="360"/>
        <w:rPr>
          <w:rFonts w:asciiTheme="minorHAnsi" w:eastAsia="Calibri" w:hAnsiTheme="minorHAnsi" w:cs="Calibri"/>
          <w:bCs/>
        </w:rPr>
      </w:pPr>
      <w:r>
        <w:rPr>
          <w:rFonts w:asciiTheme="minorHAnsi" w:eastAsia="Calibri" w:hAnsiTheme="minorHAnsi" w:cs="Calibri"/>
          <w:bCs/>
        </w:rPr>
        <w:t>Connect the member directory/product locator to all the technology marketing programs of the NFPA.</w:t>
      </w:r>
    </w:p>
    <w:p w:rsidR="00AE64C1" w:rsidRPr="00AE64C1" w:rsidRDefault="00AE64C1" w:rsidP="00AE64C1">
      <w:pPr>
        <w:numPr>
          <w:ilvl w:val="1"/>
          <w:numId w:val="1"/>
        </w:numPr>
        <w:ind w:hanging="360"/>
        <w:rPr>
          <w:rFonts w:asciiTheme="minorHAnsi" w:eastAsia="Calibri" w:hAnsiTheme="minorHAnsi" w:cs="Calibri"/>
          <w:bCs/>
        </w:rPr>
      </w:pPr>
      <w:r w:rsidRPr="00AE64C1">
        <w:rPr>
          <w:rFonts w:asciiTheme="minorHAnsi" w:hAnsiTheme="minorHAnsi"/>
        </w:rPr>
        <w:t xml:space="preserve">Establish a mechanism to identify </w:t>
      </w:r>
      <w:r>
        <w:rPr>
          <w:rFonts w:asciiTheme="minorHAnsi" w:hAnsiTheme="minorHAnsi"/>
        </w:rPr>
        <w:t>visitors to the member directory/product locator and track their viewing habits.</w:t>
      </w:r>
    </w:p>
    <w:p w:rsidR="00AE64C1" w:rsidRPr="00AE64C1" w:rsidRDefault="00AE64C1" w:rsidP="00AE64C1">
      <w:pPr>
        <w:numPr>
          <w:ilvl w:val="1"/>
          <w:numId w:val="1"/>
        </w:numPr>
        <w:ind w:hanging="360"/>
        <w:rPr>
          <w:rFonts w:asciiTheme="minorHAnsi" w:eastAsia="Calibri" w:hAnsiTheme="minorHAnsi" w:cs="Calibri"/>
          <w:bCs/>
        </w:rPr>
      </w:pPr>
      <w:r w:rsidRPr="00AE64C1">
        <w:rPr>
          <w:rFonts w:asciiTheme="minorHAnsi" w:hAnsiTheme="minorHAnsi"/>
        </w:rPr>
        <w:t>Define</w:t>
      </w:r>
      <w:r>
        <w:rPr>
          <w:rFonts w:asciiTheme="minorHAnsi" w:hAnsiTheme="minorHAnsi"/>
        </w:rPr>
        <w:t xml:space="preserve">, </w:t>
      </w:r>
      <w:r w:rsidRPr="00AE64C1">
        <w:rPr>
          <w:rFonts w:asciiTheme="minorHAnsi" w:hAnsiTheme="minorHAnsi"/>
        </w:rPr>
        <w:t xml:space="preserve">track </w:t>
      </w:r>
      <w:r>
        <w:rPr>
          <w:rFonts w:asciiTheme="minorHAnsi" w:hAnsiTheme="minorHAnsi"/>
        </w:rPr>
        <w:t xml:space="preserve">and report </w:t>
      </w:r>
      <w:r w:rsidRPr="00AE64C1">
        <w:rPr>
          <w:rFonts w:asciiTheme="minorHAnsi" w:hAnsiTheme="minorHAnsi"/>
        </w:rPr>
        <w:t>performance metrics</w:t>
      </w:r>
      <w:r>
        <w:rPr>
          <w:rFonts w:asciiTheme="minorHAnsi" w:hAnsiTheme="minorHAnsi"/>
        </w:rPr>
        <w:t xml:space="preserve"> to NFPA members</w:t>
      </w:r>
      <w:r w:rsidRPr="00AE64C1">
        <w:rPr>
          <w:rFonts w:asciiTheme="minorHAnsi" w:hAnsiTheme="minorHAnsi"/>
        </w:rPr>
        <w:t>.</w:t>
      </w:r>
    </w:p>
    <w:p w:rsidR="0053598B" w:rsidRPr="004821F3" w:rsidRDefault="0053598B" w:rsidP="0053598B">
      <w:pPr>
        <w:pStyle w:val="ListParagraph"/>
        <w:numPr>
          <w:ilvl w:val="0"/>
          <w:numId w:val="38"/>
        </w:numPr>
        <w:rPr>
          <w:rFonts w:asciiTheme="minorHAnsi" w:hAnsiTheme="minorHAnsi"/>
        </w:rPr>
      </w:pPr>
      <w:r>
        <w:rPr>
          <w:rFonts w:asciiTheme="minorHAnsi" w:eastAsia="Calibri" w:hAnsiTheme="minorHAnsi" w:cs="Calibri"/>
          <w:b/>
        </w:rPr>
        <w:t>Fluid Power</w:t>
      </w:r>
      <w:r w:rsidRPr="004821F3">
        <w:rPr>
          <w:rFonts w:asciiTheme="minorHAnsi" w:eastAsia="Calibri" w:hAnsiTheme="minorHAnsi" w:cs="Calibri"/>
          <w:b/>
        </w:rPr>
        <w:t xml:space="preserve"> Marketing Committee: </w:t>
      </w:r>
      <w:r w:rsidRPr="004821F3">
        <w:rPr>
          <w:rFonts w:asciiTheme="minorHAnsi" w:eastAsia="Calibri" w:hAnsiTheme="minorHAnsi" w:cs="Calibri"/>
        </w:rPr>
        <w:t xml:space="preserve">Serves as the staff liaison to the NFPA </w:t>
      </w:r>
      <w:r>
        <w:rPr>
          <w:rFonts w:asciiTheme="minorHAnsi" w:eastAsia="Calibri" w:hAnsiTheme="minorHAnsi" w:cs="Calibri"/>
        </w:rPr>
        <w:t>Fluid Power</w:t>
      </w:r>
      <w:r w:rsidRPr="004821F3">
        <w:rPr>
          <w:rFonts w:asciiTheme="minorHAnsi" w:eastAsia="Calibri" w:hAnsiTheme="minorHAnsi" w:cs="Calibri"/>
        </w:rPr>
        <w:t xml:space="preserve"> Marketing Committee</w:t>
      </w:r>
    </w:p>
    <w:p w:rsidR="0053598B" w:rsidRPr="00C31897" w:rsidRDefault="0053598B" w:rsidP="0053598B">
      <w:pPr>
        <w:numPr>
          <w:ilvl w:val="0"/>
          <w:numId w:val="18"/>
        </w:numPr>
        <w:ind w:left="1440" w:hanging="359"/>
        <w:rPr>
          <w:rFonts w:asciiTheme="minorHAnsi" w:hAnsiTheme="minorHAnsi"/>
        </w:rPr>
      </w:pPr>
      <w:r w:rsidRPr="00C31897">
        <w:rPr>
          <w:rFonts w:asciiTheme="minorHAnsi" w:hAnsiTheme="minorHAnsi"/>
        </w:rPr>
        <w:t>Actively recruit members to serve on the committee.</w:t>
      </w:r>
    </w:p>
    <w:p w:rsidR="0053598B" w:rsidRPr="00C31897" w:rsidRDefault="0053598B" w:rsidP="0053598B">
      <w:pPr>
        <w:numPr>
          <w:ilvl w:val="0"/>
          <w:numId w:val="18"/>
        </w:numPr>
        <w:ind w:left="1440" w:hanging="359"/>
        <w:rPr>
          <w:rFonts w:asciiTheme="minorHAnsi" w:hAnsiTheme="minorHAnsi"/>
        </w:rPr>
      </w:pPr>
      <w:r w:rsidRPr="00C31897">
        <w:rPr>
          <w:rFonts w:asciiTheme="minorHAnsi" w:hAnsiTheme="minorHAnsi"/>
        </w:rPr>
        <w:t>Work with committee leadership to ensure a regular succession of skilled committee leaders.</w:t>
      </w:r>
    </w:p>
    <w:p w:rsidR="0053598B" w:rsidRPr="00C31897" w:rsidRDefault="0053598B" w:rsidP="0053598B">
      <w:pPr>
        <w:numPr>
          <w:ilvl w:val="0"/>
          <w:numId w:val="18"/>
        </w:numPr>
        <w:ind w:left="1440" w:hanging="359"/>
        <w:rPr>
          <w:rFonts w:asciiTheme="minorHAnsi" w:hAnsiTheme="minorHAnsi"/>
        </w:rPr>
      </w:pPr>
      <w:r w:rsidRPr="00C31897">
        <w:rPr>
          <w:rFonts w:asciiTheme="minorHAnsi" w:hAnsiTheme="minorHAnsi"/>
        </w:rPr>
        <w:t xml:space="preserve">Provide agendas, maintain minutes, and provide guidance to committee concerning administrative issues and implementation matters. </w:t>
      </w:r>
    </w:p>
    <w:p w:rsidR="0053598B" w:rsidRPr="007B071B" w:rsidRDefault="0053598B" w:rsidP="0053598B">
      <w:pPr>
        <w:numPr>
          <w:ilvl w:val="0"/>
          <w:numId w:val="18"/>
        </w:numPr>
        <w:ind w:left="1440" w:hanging="359"/>
        <w:rPr>
          <w:rFonts w:asciiTheme="minorHAnsi" w:hAnsiTheme="minorHAnsi"/>
        </w:rPr>
      </w:pPr>
      <w:r w:rsidRPr="00C31897">
        <w:rPr>
          <w:rFonts w:asciiTheme="minorHAnsi" w:eastAsia="Calibri" w:hAnsiTheme="minorHAnsi" w:cs="Calibri"/>
        </w:rPr>
        <w:t>Manage and coordinate committee programs.</w:t>
      </w:r>
    </w:p>
    <w:p w:rsidR="005F5D98" w:rsidRPr="00545654" w:rsidRDefault="005F5D98" w:rsidP="00545654">
      <w:pPr>
        <w:pStyle w:val="ListParagraph"/>
        <w:numPr>
          <w:ilvl w:val="0"/>
          <w:numId w:val="40"/>
        </w:numPr>
        <w:ind w:left="720"/>
        <w:rPr>
          <w:rFonts w:asciiTheme="minorHAnsi" w:eastAsia="Calibri" w:hAnsiTheme="minorHAnsi" w:cs="Calibri"/>
          <w:bCs/>
        </w:rPr>
      </w:pPr>
      <w:r w:rsidRPr="00545654">
        <w:rPr>
          <w:rFonts w:asciiTheme="minorHAnsi" w:eastAsia="Calibri" w:hAnsiTheme="minorHAnsi" w:cs="Calibri"/>
          <w:b/>
          <w:bCs/>
        </w:rPr>
        <w:t xml:space="preserve">Standards Education: </w:t>
      </w:r>
      <w:r w:rsidRPr="00545654">
        <w:rPr>
          <w:rFonts w:asciiTheme="minorHAnsi" w:eastAsia="Calibri" w:hAnsiTheme="minorHAnsi" w:cs="Calibri"/>
          <w:bCs/>
        </w:rPr>
        <w:t>Educate machine/equipment builders about to use of standards that can ease their use of fluid power</w:t>
      </w:r>
    </w:p>
    <w:p w:rsidR="005F5D98" w:rsidRPr="005D6092" w:rsidRDefault="005F5D98" w:rsidP="005F5D98">
      <w:pPr>
        <w:numPr>
          <w:ilvl w:val="0"/>
          <w:numId w:val="15"/>
        </w:numPr>
        <w:ind w:left="1440" w:hanging="360"/>
        <w:rPr>
          <w:rFonts w:asciiTheme="minorHAnsi" w:hAnsiTheme="minorHAnsi"/>
        </w:rPr>
      </w:pPr>
      <w:r w:rsidRPr="005D6092">
        <w:rPr>
          <w:rFonts w:asciiTheme="minorHAnsi" w:hAnsiTheme="minorHAnsi"/>
        </w:rPr>
        <w:lastRenderedPageBreak/>
        <w:t>Prepare educational content and obtain speakers for conferences, seminars and webcast productions.</w:t>
      </w:r>
    </w:p>
    <w:p w:rsidR="005F5D98" w:rsidRPr="005F5D98" w:rsidRDefault="005F5D98" w:rsidP="005F5D98">
      <w:pPr>
        <w:pStyle w:val="ListParagraph"/>
        <w:numPr>
          <w:ilvl w:val="0"/>
          <w:numId w:val="38"/>
        </w:numPr>
        <w:rPr>
          <w:rFonts w:asciiTheme="minorHAnsi" w:eastAsia="Calibri" w:hAnsiTheme="minorHAnsi" w:cs="Calibri"/>
        </w:rPr>
      </w:pPr>
      <w:r w:rsidRPr="005F5D98">
        <w:rPr>
          <w:rFonts w:asciiTheme="minorHAnsi" w:eastAsia="Calibri" w:hAnsiTheme="minorHAnsi" w:cs="Calibri"/>
          <w:b/>
          <w:bCs/>
        </w:rPr>
        <w:t xml:space="preserve">Technical Board: </w:t>
      </w:r>
      <w:r w:rsidRPr="005F5D98">
        <w:rPr>
          <w:rFonts w:asciiTheme="minorHAnsi" w:eastAsia="Calibri" w:hAnsiTheme="minorHAnsi" w:cs="Calibri"/>
        </w:rPr>
        <w:t>Serves as the staff liaison to the NFPA Technical Board</w:t>
      </w:r>
    </w:p>
    <w:p w:rsidR="00BF5232" w:rsidRDefault="00BF5232" w:rsidP="005F5D98">
      <w:pPr>
        <w:numPr>
          <w:ilvl w:val="0"/>
          <w:numId w:val="26"/>
        </w:numPr>
        <w:ind w:left="1440" w:hanging="359"/>
        <w:rPr>
          <w:rFonts w:asciiTheme="minorHAnsi" w:hAnsiTheme="minorHAnsi"/>
        </w:rPr>
      </w:pPr>
      <w:r>
        <w:rPr>
          <w:rFonts w:asciiTheme="minorHAnsi" w:hAnsiTheme="minorHAnsi"/>
        </w:rPr>
        <w:t>Seek NFPA member participation for this Board. Maintain a roster of members and officers.</w:t>
      </w:r>
    </w:p>
    <w:p w:rsidR="00BF5232" w:rsidRDefault="00BF5232" w:rsidP="005F5D98">
      <w:pPr>
        <w:numPr>
          <w:ilvl w:val="0"/>
          <w:numId w:val="26"/>
        </w:numPr>
        <w:ind w:left="1440" w:hanging="359"/>
        <w:rPr>
          <w:rFonts w:asciiTheme="minorHAnsi" w:hAnsiTheme="minorHAnsi"/>
        </w:rPr>
      </w:pPr>
      <w:r>
        <w:rPr>
          <w:rFonts w:asciiTheme="minorHAnsi" w:hAnsiTheme="minorHAnsi"/>
        </w:rPr>
        <w:t>Develop an agenda for the annual meeting in consultation with the Board chair</w:t>
      </w:r>
    </w:p>
    <w:p w:rsidR="00BF5232" w:rsidRDefault="00BF5232" w:rsidP="005F5D98">
      <w:pPr>
        <w:numPr>
          <w:ilvl w:val="0"/>
          <w:numId w:val="26"/>
        </w:numPr>
        <w:ind w:left="1440" w:hanging="359"/>
        <w:rPr>
          <w:rFonts w:asciiTheme="minorHAnsi" w:hAnsiTheme="minorHAnsi"/>
        </w:rPr>
      </w:pPr>
      <w:r>
        <w:rPr>
          <w:rFonts w:asciiTheme="minorHAnsi" w:hAnsiTheme="minorHAnsi"/>
        </w:rPr>
        <w:t>Issue notification of the annual meeting</w:t>
      </w:r>
    </w:p>
    <w:p w:rsidR="00BF5232" w:rsidRDefault="00BF5232" w:rsidP="005F5D98">
      <w:pPr>
        <w:numPr>
          <w:ilvl w:val="0"/>
          <w:numId w:val="26"/>
        </w:numPr>
        <w:ind w:left="1440" w:hanging="359"/>
        <w:rPr>
          <w:rFonts w:asciiTheme="minorHAnsi" w:hAnsiTheme="minorHAnsi"/>
        </w:rPr>
      </w:pPr>
      <w:r>
        <w:rPr>
          <w:rFonts w:asciiTheme="minorHAnsi" w:hAnsiTheme="minorHAnsi"/>
        </w:rPr>
        <w:t>Take minutes at the meeting and distribute them to the members</w:t>
      </w:r>
    </w:p>
    <w:p w:rsidR="00BF5232" w:rsidRDefault="00BF5232" w:rsidP="005F5D98">
      <w:pPr>
        <w:numPr>
          <w:ilvl w:val="0"/>
          <w:numId w:val="26"/>
        </w:numPr>
        <w:ind w:left="1440" w:hanging="359"/>
        <w:rPr>
          <w:rFonts w:asciiTheme="minorHAnsi" w:hAnsiTheme="minorHAnsi"/>
        </w:rPr>
      </w:pPr>
      <w:r>
        <w:rPr>
          <w:rFonts w:asciiTheme="minorHAnsi" w:hAnsiTheme="minorHAnsi"/>
        </w:rPr>
        <w:t>Discharge the actions required from the meeting</w:t>
      </w:r>
    </w:p>
    <w:p w:rsidR="00BF5232" w:rsidRDefault="00BF5232" w:rsidP="005F5D98">
      <w:pPr>
        <w:numPr>
          <w:ilvl w:val="0"/>
          <w:numId w:val="26"/>
        </w:numPr>
        <w:ind w:left="1440" w:hanging="359"/>
        <w:rPr>
          <w:rFonts w:asciiTheme="minorHAnsi" w:hAnsiTheme="minorHAnsi"/>
        </w:rPr>
      </w:pPr>
      <w:r>
        <w:rPr>
          <w:rFonts w:asciiTheme="minorHAnsi" w:hAnsiTheme="minorHAnsi"/>
        </w:rPr>
        <w:t>Conduct elections to fill Board Officer positions</w:t>
      </w:r>
    </w:p>
    <w:p w:rsidR="00BF5232" w:rsidRDefault="00BF5232" w:rsidP="005F5D98">
      <w:pPr>
        <w:numPr>
          <w:ilvl w:val="0"/>
          <w:numId w:val="26"/>
        </w:numPr>
        <w:ind w:left="1440" w:hanging="359"/>
        <w:rPr>
          <w:rFonts w:asciiTheme="minorHAnsi" w:hAnsiTheme="minorHAnsi"/>
        </w:rPr>
      </w:pPr>
      <w:r>
        <w:rPr>
          <w:rFonts w:asciiTheme="minorHAnsi" w:hAnsiTheme="minorHAnsi"/>
        </w:rPr>
        <w:t>Maintain a list of NFPA standards and the dates from their renewal or withdrawal</w:t>
      </w:r>
    </w:p>
    <w:p w:rsidR="00BB373B" w:rsidRDefault="00BB373B" w:rsidP="00BB373B">
      <w:pPr>
        <w:pStyle w:val="ListParagraph"/>
        <w:numPr>
          <w:ilvl w:val="0"/>
          <w:numId w:val="38"/>
        </w:numPr>
        <w:rPr>
          <w:rFonts w:asciiTheme="minorHAnsi" w:eastAsia="Calibri" w:hAnsiTheme="minorHAnsi" w:cs="Calibri"/>
          <w:bCs/>
        </w:rPr>
      </w:pPr>
      <w:r w:rsidRPr="00BB373B">
        <w:rPr>
          <w:rFonts w:asciiTheme="minorHAnsi" w:eastAsia="Calibri" w:hAnsiTheme="minorHAnsi" w:cs="Calibri"/>
          <w:b/>
          <w:bCs/>
        </w:rPr>
        <w:t xml:space="preserve">Trade Show Education: </w:t>
      </w:r>
      <w:r w:rsidRPr="00BB373B">
        <w:rPr>
          <w:rFonts w:asciiTheme="minorHAnsi" w:eastAsia="Calibri" w:hAnsiTheme="minorHAnsi" w:cs="Calibri"/>
          <w:bCs/>
        </w:rPr>
        <w:t>Organize fluid power educational events at customer market trade shows</w:t>
      </w:r>
    </w:p>
    <w:p w:rsidR="00BB373B" w:rsidRPr="00BA791D" w:rsidRDefault="00BB373B" w:rsidP="00BB373B">
      <w:pPr>
        <w:numPr>
          <w:ilvl w:val="1"/>
          <w:numId w:val="38"/>
        </w:numPr>
        <w:rPr>
          <w:rFonts w:asciiTheme="minorHAnsi" w:hAnsiTheme="minorHAnsi"/>
        </w:rPr>
      </w:pPr>
      <w:r>
        <w:rPr>
          <w:rFonts w:asciiTheme="minorHAnsi" w:eastAsia="Calibri" w:hAnsiTheme="minorHAnsi" w:cs="Calibri"/>
        </w:rPr>
        <w:t xml:space="preserve">Manage </w:t>
      </w:r>
      <w:r w:rsidRPr="00FE3126">
        <w:rPr>
          <w:rFonts w:asciiTheme="minorHAnsi" w:eastAsia="Calibri" w:hAnsiTheme="minorHAnsi" w:cs="Calibri"/>
        </w:rPr>
        <w:t xml:space="preserve">NFPA’s involvement in planning, promoting and coordinating the </w:t>
      </w:r>
      <w:r w:rsidR="00FA31EC">
        <w:rPr>
          <w:rFonts w:asciiTheme="minorHAnsi" w:eastAsia="Calibri" w:hAnsiTheme="minorHAnsi" w:cs="Calibri"/>
        </w:rPr>
        <w:t>Energy Efficient Hydraulics and Pneumatics Conference</w:t>
      </w:r>
      <w:r w:rsidRPr="00FE3126">
        <w:rPr>
          <w:rFonts w:asciiTheme="minorHAnsi" w:eastAsia="Calibri" w:hAnsiTheme="minorHAnsi" w:cs="Calibri"/>
        </w:rPr>
        <w:t>.</w:t>
      </w:r>
    </w:p>
    <w:p w:rsidR="00545654" w:rsidRDefault="00545654" w:rsidP="00545654">
      <w:pPr>
        <w:numPr>
          <w:ilvl w:val="0"/>
          <w:numId w:val="38"/>
        </w:numPr>
        <w:rPr>
          <w:rFonts w:asciiTheme="minorHAnsi" w:hAnsiTheme="minorHAnsi"/>
          <w:bCs/>
        </w:rPr>
      </w:pPr>
      <w:r w:rsidRPr="00446202">
        <w:rPr>
          <w:rFonts w:asciiTheme="minorHAnsi" w:hAnsiTheme="minorHAnsi"/>
          <w:b/>
          <w:bCs/>
        </w:rPr>
        <w:t xml:space="preserve">U.S. TAG: </w:t>
      </w:r>
      <w:r w:rsidRPr="00446202">
        <w:rPr>
          <w:rFonts w:asciiTheme="minorHAnsi" w:hAnsiTheme="minorHAnsi"/>
          <w:bCs/>
        </w:rPr>
        <w:t>Serves as Secretary to the U.S. Technical Advisory Group to provide U.S. input to the development of the international standards</w:t>
      </w:r>
    </w:p>
    <w:p w:rsidR="00A81B2B" w:rsidRPr="00A81B2B" w:rsidRDefault="00A81B2B" w:rsidP="00A81B2B">
      <w:pPr>
        <w:numPr>
          <w:ilvl w:val="1"/>
          <w:numId w:val="38"/>
        </w:numPr>
        <w:rPr>
          <w:rFonts w:asciiTheme="minorHAnsi" w:hAnsiTheme="minorHAnsi"/>
          <w:bCs/>
        </w:rPr>
      </w:pPr>
      <w:r w:rsidRPr="00A81B2B">
        <w:rPr>
          <w:rFonts w:asciiTheme="minorHAnsi" w:hAnsiTheme="minorHAnsi"/>
          <w:bCs/>
        </w:rPr>
        <w:t>Increase participation on the U.S. TAG and its committees, including:</w:t>
      </w:r>
    </w:p>
    <w:p w:rsidR="00A81B2B" w:rsidRDefault="00A81B2B" w:rsidP="00A81B2B">
      <w:pPr>
        <w:numPr>
          <w:ilvl w:val="2"/>
          <w:numId w:val="38"/>
        </w:numPr>
        <w:rPr>
          <w:rFonts w:asciiTheme="minorHAnsi" w:hAnsiTheme="minorHAnsi"/>
          <w:bCs/>
        </w:rPr>
      </w:pPr>
      <w:r>
        <w:rPr>
          <w:rFonts w:asciiTheme="minorHAnsi" w:hAnsiTheme="minorHAnsi"/>
          <w:bCs/>
        </w:rPr>
        <w:t>Annually, submit a request to the technical representative of each NFPA member company for people they wish to participate in U.S. TAG activities, and to which committees.</w:t>
      </w:r>
    </w:p>
    <w:p w:rsidR="00A81B2B" w:rsidRDefault="00A81B2B" w:rsidP="00A81B2B">
      <w:pPr>
        <w:numPr>
          <w:ilvl w:val="2"/>
          <w:numId w:val="38"/>
        </w:numPr>
        <w:rPr>
          <w:rFonts w:asciiTheme="minorHAnsi" w:hAnsiTheme="minorHAnsi"/>
          <w:bCs/>
        </w:rPr>
      </w:pPr>
      <w:r>
        <w:rPr>
          <w:rFonts w:asciiTheme="minorHAnsi" w:hAnsiTheme="minorHAnsi"/>
          <w:bCs/>
        </w:rPr>
        <w:t>Submit a similar request to other organizations with an interest in fluid power and solicit their participation.</w:t>
      </w:r>
    </w:p>
    <w:p w:rsidR="00A81B2B" w:rsidRDefault="00A81B2B" w:rsidP="00A81B2B">
      <w:pPr>
        <w:numPr>
          <w:ilvl w:val="2"/>
          <w:numId w:val="38"/>
        </w:numPr>
        <w:rPr>
          <w:rFonts w:asciiTheme="minorHAnsi" w:hAnsiTheme="minorHAnsi"/>
          <w:bCs/>
        </w:rPr>
      </w:pPr>
      <w:r>
        <w:rPr>
          <w:rFonts w:asciiTheme="minorHAnsi" w:hAnsiTheme="minorHAnsi"/>
          <w:bCs/>
        </w:rPr>
        <w:t>Also publish the request in appropriate publications and ask interested parties to participate in the U.S. TAG.</w:t>
      </w:r>
    </w:p>
    <w:p w:rsidR="00A81B2B" w:rsidRDefault="00A81B2B" w:rsidP="00A81B2B">
      <w:pPr>
        <w:numPr>
          <w:ilvl w:val="2"/>
          <w:numId w:val="38"/>
        </w:numPr>
        <w:rPr>
          <w:rFonts w:asciiTheme="minorHAnsi" w:hAnsiTheme="minorHAnsi"/>
          <w:bCs/>
        </w:rPr>
      </w:pPr>
      <w:r>
        <w:rPr>
          <w:rFonts w:asciiTheme="minorHAnsi" w:hAnsiTheme="minorHAnsi"/>
          <w:bCs/>
        </w:rPr>
        <w:t>Record necessary information on each applicant.</w:t>
      </w:r>
    </w:p>
    <w:p w:rsidR="00A81B2B" w:rsidRDefault="00A81B2B" w:rsidP="00A81B2B">
      <w:pPr>
        <w:numPr>
          <w:ilvl w:val="2"/>
          <w:numId w:val="38"/>
        </w:numPr>
        <w:rPr>
          <w:rFonts w:asciiTheme="minorHAnsi" w:hAnsiTheme="minorHAnsi"/>
          <w:bCs/>
        </w:rPr>
      </w:pPr>
      <w:r>
        <w:rPr>
          <w:rFonts w:asciiTheme="minorHAnsi" w:hAnsiTheme="minorHAnsi"/>
          <w:bCs/>
        </w:rPr>
        <w:t>Issue ballots to the U.S. TAG membership for acceptance of all new applicants.</w:t>
      </w:r>
    </w:p>
    <w:p w:rsidR="00A81B2B" w:rsidRDefault="00A81B2B" w:rsidP="00A81B2B">
      <w:pPr>
        <w:numPr>
          <w:ilvl w:val="2"/>
          <w:numId w:val="38"/>
        </w:numPr>
        <w:rPr>
          <w:rFonts w:asciiTheme="minorHAnsi" w:hAnsiTheme="minorHAnsi"/>
          <w:bCs/>
        </w:rPr>
      </w:pPr>
      <w:r>
        <w:rPr>
          <w:rFonts w:asciiTheme="minorHAnsi" w:hAnsiTheme="minorHAnsi"/>
          <w:bCs/>
        </w:rPr>
        <w:t>Maintain a roster of participants in each TAG committee, with addresses for communication.</w:t>
      </w:r>
    </w:p>
    <w:p w:rsidR="00A81B2B" w:rsidRDefault="00A81B2B" w:rsidP="00A81B2B">
      <w:pPr>
        <w:numPr>
          <w:ilvl w:val="1"/>
          <w:numId w:val="38"/>
        </w:numPr>
        <w:rPr>
          <w:rFonts w:asciiTheme="minorHAnsi" w:hAnsiTheme="minorHAnsi"/>
          <w:bCs/>
        </w:rPr>
      </w:pPr>
      <w:r>
        <w:rPr>
          <w:rFonts w:asciiTheme="minorHAnsi" w:hAnsiTheme="minorHAnsi"/>
          <w:bCs/>
        </w:rPr>
        <w:t>Determine the U.S. position on all ISO ballots, including:</w:t>
      </w:r>
    </w:p>
    <w:p w:rsidR="00551D89" w:rsidRDefault="00551D89" w:rsidP="00A81B2B">
      <w:pPr>
        <w:numPr>
          <w:ilvl w:val="2"/>
          <w:numId w:val="38"/>
        </w:numPr>
        <w:rPr>
          <w:rFonts w:asciiTheme="minorHAnsi" w:hAnsiTheme="minorHAnsi"/>
          <w:bCs/>
        </w:rPr>
      </w:pPr>
      <w:r>
        <w:rPr>
          <w:rFonts w:asciiTheme="minorHAnsi" w:hAnsiTheme="minorHAnsi"/>
          <w:bCs/>
        </w:rPr>
        <w:t>Collect all of the ballots issued from ISO, list their due dates and distribute them to the proper TAG committees. Send follow-ups to remind members to vote.</w:t>
      </w:r>
    </w:p>
    <w:p w:rsidR="00551D89" w:rsidRDefault="00551D89" w:rsidP="00A81B2B">
      <w:pPr>
        <w:numPr>
          <w:ilvl w:val="2"/>
          <w:numId w:val="38"/>
        </w:numPr>
        <w:rPr>
          <w:rFonts w:asciiTheme="minorHAnsi" w:hAnsiTheme="minorHAnsi"/>
          <w:bCs/>
        </w:rPr>
      </w:pPr>
      <w:r>
        <w:rPr>
          <w:rFonts w:asciiTheme="minorHAnsi" w:hAnsiTheme="minorHAnsi"/>
          <w:bCs/>
        </w:rPr>
        <w:t>With the TAG chair, organize TAG teleconferences to correspond with the ballot due dates so that members have an opportunity to discuss the issues.</w:t>
      </w:r>
    </w:p>
    <w:p w:rsidR="00551D89" w:rsidRDefault="00551D89" w:rsidP="00A81B2B">
      <w:pPr>
        <w:numPr>
          <w:ilvl w:val="2"/>
          <w:numId w:val="38"/>
        </w:numPr>
        <w:rPr>
          <w:rFonts w:asciiTheme="minorHAnsi" w:hAnsiTheme="minorHAnsi"/>
          <w:bCs/>
        </w:rPr>
      </w:pPr>
      <w:r>
        <w:rPr>
          <w:rFonts w:asciiTheme="minorHAnsi" w:hAnsiTheme="minorHAnsi"/>
          <w:bCs/>
        </w:rPr>
        <w:t>Take minutes at the TAG teleconferences, review with the chair, and distribute to members.</w:t>
      </w:r>
    </w:p>
    <w:p w:rsidR="00551D89" w:rsidRDefault="00551D89" w:rsidP="00A81B2B">
      <w:pPr>
        <w:numPr>
          <w:ilvl w:val="2"/>
          <w:numId w:val="38"/>
        </w:numPr>
        <w:rPr>
          <w:rFonts w:asciiTheme="minorHAnsi" w:hAnsiTheme="minorHAnsi"/>
          <w:bCs/>
        </w:rPr>
      </w:pPr>
      <w:r>
        <w:rPr>
          <w:rFonts w:asciiTheme="minorHAnsi" w:hAnsiTheme="minorHAnsi"/>
          <w:bCs/>
        </w:rPr>
        <w:t>Collect the ballot results and comments made, and discuss them with the TAG chair to conclude a U.S. response. Distribute this conclusion to the TAG members for a final review.</w:t>
      </w:r>
    </w:p>
    <w:p w:rsidR="00551D89" w:rsidRDefault="00551D89" w:rsidP="00A81B2B">
      <w:pPr>
        <w:numPr>
          <w:ilvl w:val="2"/>
          <w:numId w:val="38"/>
        </w:numPr>
        <w:rPr>
          <w:rFonts w:asciiTheme="minorHAnsi" w:hAnsiTheme="minorHAnsi"/>
          <w:bCs/>
        </w:rPr>
      </w:pPr>
      <w:r>
        <w:rPr>
          <w:rFonts w:asciiTheme="minorHAnsi" w:hAnsiTheme="minorHAnsi"/>
          <w:bCs/>
        </w:rPr>
        <w:t>Conduct teleconferences to resolve any objections from the final review.</w:t>
      </w:r>
    </w:p>
    <w:p w:rsidR="00A81B2B" w:rsidRDefault="00551D89" w:rsidP="00A81B2B">
      <w:pPr>
        <w:numPr>
          <w:ilvl w:val="2"/>
          <w:numId w:val="38"/>
        </w:numPr>
        <w:rPr>
          <w:rFonts w:asciiTheme="minorHAnsi" w:hAnsiTheme="minorHAnsi"/>
          <w:bCs/>
        </w:rPr>
      </w:pPr>
      <w:r>
        <w:rPr>
          <w:rFonts w:asciiTheme="minorHAnsi" w:hAnsiTheme="minorHAnsi"/>
          <w:bCs/>
        </w:rPr>
        <w:t>Submit the ballot results and any comments to ANSI for casting the ballots on behalf of the U.S. Obtain a confirmation</w:t>
      </w:r>
    </w:p>
    <w:p w:rsidR="00022614" w:rsidRDefault="00022614" w:rsidP="00A81B2B">
      <w:pPr>
        <w:numPr>
          <w:ilvl w:val="1"/>
          <w:numId w:val="38"/>
        </w:numPr>
        <w:rPr>
          <w:rFonts w:asciiTheme="minorHAnsi" w:hAnsiTheme="minorHAnsi"/>
          <w:bCs/>
        </w:rPr>
      </w:pPr>
      <w:r>
        <w:rPr>
          <w:rFonts w:asciiTheme="minorHAnsi" w:hAnsiTheme="minorHAnsi"/>
          <w:bCs/>
        </w:rPr>
        <w:t>Organize meetings of the U.S. TAG and its committees when needed.</w:t>
      </w:r>
    </w:p>
    <w:p w:rsidR="00A81B2B" w:rsidRDefault="0075536E" w:rsidP="00A81B2B">
      <w:pPr>
        <w:numPr>
          <w:ilvl w:val="1"/>
          <w:numId w:val="38"/>
        </w:numPr>
        <w:rPr>
          <w:rFonts w:asciiTheme="minorHAnsi" w:hAnsiTheme="minorHAnsi"/>
          <w:bCs/>
        </w:rPr>
      </w:pPr>
      <w:r>
        <w:rPr>
          <w:rFonts w:asciiTheme="minorHAnsi" w:hAnsiTheme="minorHAnsi"/>
          <w:bCs/>
        </w:rPr>
        <w:t>Be familiar with and adhere to the ANSI Operating Procedures for U.S. TAGs, and the version adapted from TC 131.</w:t>
      </w:r>
    </w:p>
    <w:p w:rsidR="00A81B2B" w:rsidRPr="00446202" w:rsidRDefault="0075536E" w:rsidP="00A81B2B">
      <w:pPr>
        <w:numPr>
          <w:ilvl w:val="1"/>
          <w:numId w:val="38"/>
        </w:numPr>
        <w:rPr>
          <w:rFonts w:asciiTheme="minorHAnsi" w:hAnsiTheme="minorHAnsi"/>
          <w:bCs/>
        </w:rPr>
      </w:pPr>
      <w:r>
        <w:rPr>
          <w:rFonts w:asciiTheme="minorHAnsi" w:hAnsiTheme="minorHAnsi"/>
          <w:bCs/>
        </w:rPr>
        <w:t>Keep a roster of the TAG officers and chairs, their terms of office, and conduct elections for these positions as necessary.</w:t>
      </w:r>
    </w:p>
    <w:p w:rsidR="007330B5" w:rsidRPr="007330B5" w:rsidRDefault="007330B5" w:rsidP="007330B5">
      <w:pPr>
        <w:pStyle w:val="ListParagraph"/>
        <w:numPr>
          <w:ilvl w:val="0"/>
          <w:numId w:val="41"/>
        </w:numPr>
        <w:rPr>
          <w:rFonts w:asciiTheme="minorHAnsi" w:hAnsiTheme="minorHAnsi"/>
        </w:rPr>
      </w:pPr>
      <w:r w:rsidRPr="007330B5">
        <w:rPr>
          <w:rFonts w:asciiTheme="minorHAnsi" w:hAnsiTheme="minorHAnsi"/>
          <w:b/>
          <w:bCs/>
        </w:rPr>
        <w:t xml:space="preserve">Website Marketing: </w:t>
      </w:r>
      <w:r w:rsidRPr="007330B5">
        <w:rPr>
          <w:rFonts w:asciiTheme="minorHAnsi" w:hAnsiTheme="minorHAnsi"/>
        </w:rPr>
        <w:t>Develop messages about fluid power’s competitive advantages in key customer markets and use them to build content for NFPA website</w:t>
      </w:r>
    </w:p>
    <w:p w:rsidR="00F004D3" w:rsidRDefault="00F004D3" w:rsidP="007330B5">
      <w:pPr>
        <w:numPr>
          <w:ilvl w:val="1"/>
          <w:numId w:val="41"/>
        </w:numPr>
        <w:rPr>
          <w:rFonts w:asciiTheme="minorHAnsi" w:hAnsiTheme="minorHAnsi"/>
        </w:rPr>
      </w:pPr>
      <w:r>
        <w:rPr>
          <w:rFonts w:asciiTheme="minorHAnsi" w:hAnsiTheme="minorHAnsi"/>
        </w:rPr>
        <w:t xml:space="preserve">Work with </w:t>
      </w:r>
      <w:r w:rsidR="0053598B">
        <w:rPr>
          <w:rFonts w:asciiTheme="minorHAnsi" w:hAnsiTheme="minorHAnsi"/>
        </w:rPr>
        <w:t>Fluid Power</w:t>
      </w:r>
      <w:bookmarkStart w:id="0" w:name="_GoBack"/>
      <w:bookmarkEnd w:id="0"/>
      <w:r>
        <w:rPr>
          <w:rFonts w:asciiTheme="minorHAnsi" w:hAnsiTheme="minorHAnsi"/>
        </w:rPr>
        <w:t xml:space="preserve"> Marketing Committee to review and maintain information on the NFPA website about the definition, uses and advantages of fluid power.</w:t>
      </w:r>
    </w:p>
    <w:p w:rsidR="00F004D3" w:rsidRDefault="00F004D3" w:rsidP="007330B5">
      <w:pPr>
        <w:numPr>
          <w:ilvl w:val="1"/>
          <w:numId w:val="41"/>
        </w:numPr>
        <w:rPr>
          <w:rFonts w:asciiTheme="minorHAnsi" w:hAnsiTheme="minorHAnsi"/>
        </w:rPr>
      </w:pPr>
      <w:r>
        <w:rPr>
          <w:rFonts w:asciiTheme="minorHAnsi" w:hAnsiTheme="minorHAnsi"/>
        </w:rPr>
        <w:lastRenderedPageBreak/>
        <w:t xml:space="preserve">Continually </w:t>
      </w:r>
      <w:proofErr w:type="spellStart"/>
      <w:r>
        <w:rPr>
          <w:rFonts w:asciiTheme="minorHAnsi" w:hAnsiTheme="minorHAnsi"/>
        </w:rPr>
        <w:t>crowdsource</w:t>
      </w:r>
      <w:proofErr w:type="spellEnd"/>
      <w:r>
        <w:rPr>
          <w:rFonts w:asciiTheme="minorHAnsi" w:hAnsiTheme="minorHAnsi"/>
        </w:rPr>
        <w:t xml:space="preserve"> nominations for the NFPA Innovation Award and use the nominees and winner to refresh information on the NFPA website about fluid power applications and case studies.</w:t>
      </w:r>
    </w:p>
    <w:p w:rsidR="007330B5" w:rsidRDefault="007330B5" w:rsidP="007330B5">
      <w:pPr>
        <w:numPr>
          <w:ilvl w:val="1"/>
          <w:numId w:val="41"/>
        </w:numPr>
        <w:rPr>
          <w:rFonts w:asciiTheme="minorHAnsi" w:hAnsiTheme="minorHAnsi"/>
        </w:rPr>
      </w:pPr>
      <w:r w:rsidRPr="00C31897">
        <w:rPr>
          <w:rFonts w:asciiTheme="minorHAnsi" w:hAnsiTheme="minorHAnsi"/>
        </w:rPr>
        <w:t>Oversee application, selection and promotion of the NFPA Innovation Award.</w:t>
      </w:r>
    </w:p>
    <w:p w:rsidR="00F004D3" w:rsidRPr="00AE64C1" w:rsidRDefault="00F004D3" w:rsidP="00F004D3">
      <w:pPr>
        <w:numPr>
          <w:ilvl w:val="1"/>
          <w:numId w:val="41"/>
        </w:numPr>
        <w:rPr>
          <w:rFonts w:asciiTheme="minorHAnsi" w:eastAsia="Calibri" w:hAnsiTheme="minorHAnsi" w:cs="Calibri"/>
          <w:bCs/>
        </w:rPr>
      </w:pPr>
      <w:r w:rsidRPr="00AE64C1">
        <w:rPr>
          <w:rFonts w:asciiTheme="minorHAnsi" w:hAnsiTheme="minorHAnsi"/>
        </w:rPr>
        <w:t xml:space="preserve">Establish a mechanism to identify </w:t>
      </w:r>
      <w:r>
        <w:rPr>
          <w:rFonts w:asciiTheme="minorHAnsi" w:hAnsiTheme="minorHAnsi"/>
        </w:rPr>
        <w:t>visitors to this section of the NFPA website and track their viewing habits.</w:t>
      </w:r>
    </w:p>
    <w:p w:rsidR="00F004D3" w:rsidRPr="00AE64C1" w:rsidRDefault="00F004D3" w:rsidP="00F004D3">
      <w:pPr>
        <w:numPr>
          <w:ilvl w:val="1"/>
          <w:numId w:val="41"/>
        </w:numPr>
        <w:rPr>
          <w:rFonts w:asciiTheme="minorHAnsi" w:eastAsia="Calibri" w:hAnsiTheme="minorHAnsi" w:cs="Calibri"/>
          <w:bCs/>
        </w:rPr>
      </w:pPr>
      <w:r w:rsidRPr="00AE64C1">
        <w:rPr>
          <w:rFonts w:asciiTheme="minorHAnsi" w:hAnsiTheme="minorHAnsi"/>
        </w:rPr>
        <w:t>Define</w:t>
      </w:r>
      <w:r>
        <w:rPr>
          <w:rFonts w:asciiTheme="minorHAnsi" w:hAnsiTheme="minorHAnsi"/>
        </w:rPr>
        <w:t xml:space="preserve">, </w:t>
      </w:r>
      <w:r w:rsidRPr="00AE64C1">
        <w:rPr>
          <w:rFonts w:asciiTheme="minorHAnsi" w:hAnsiTheme="minorHAnsi"/>
        </w:rPr>
        <w:t xml:space="preserve">track </w:t>
      </w:r>
      <w:r>
        <w:rPr>
          <w:rFonts w:asciiTheme="minorHAnsi" w:hAnsiTheme="minorHAnsi"/>
        </w:rPr>
        <w:t xml:space="preserve">and report </w:t>
      </w:r>
      <w:r w:rsidRPr="00AE64C1">
        <w:rPr>
          <w:rFonts w:asciiTheme="minorHAnsi" w:hAnsiTheme="minorHAnsi"/>
        </w:rPr>
        <w:t>performance metrics</w:t>
      </w:r>
      <w:r>
        <w:rPr>
          <w:rFonts w:asciiTheme="minorHAnsi" w:hAnsiTheme="minorHAnsi"/>
        </w:rPr>
        <w:t xml:space="preserve"> to NFPA members</w:t>
      </w:r>
      <w:r w:rsidRPr="00AE64C1">
        <w:rPr>
          <w:rFonts w:asciiTheme="minorHAnsi" w:hAnsiTheme="minorHAnsi"/>
        </w:rPr>
        <w:t>.</w:t>
      </w:r>
    </w:p>
    <w:p w:rsidR="00E82F8E" w:rsidRPr="007330B5" w:rsidRDefault="00D53701" w:rsidP="007330B5">
      <w:pPr>
        <w:pStyle w:val="ListParagraph"/>
        <w:numPr>
          <w:ilvl w:val="0"/>
          <w:numId w:val="41"/>
        </w:numPr>
        <w:rPr>
          <w:rFonts w:asciiTheme="minorHAnsi" w:hAnsiTheme="minorHAnsi"/>
        </w:rPr>
      </w:pPr>
      <w:r w:rsidRPr="007330B5">
        <w:rPr>
          <w:rFonts w:asciiTheme="minorHAnsi" w:hAnsiTheme="minorHAnsi"/>
          <w:b/>
        </w:rPr>
        <w:t>Other</w:t>
      </w:r>
    </w:p>
    <w:p w:rsidR="00A775A6" w:rsidRPr="005D6092" w:rsidRDefault="00A775A6" w:rsidP="00A775A6">
      <w:pPr>
        <w:numPr>
          <w:ilvl w:val="0"/>
          <w:numId w:val="19"/>
        </w:numPr>
        <w:ind w:left="1440" w:hanging="360"/>
        <w:rPr>
          <w:rFonts w:asciiTheme="minorHAnsi" w:hAnsiTheme="minorHAnsi"/>
        </w:rPr>
      </w:pPr>
      <w:r w:rsidRPr="005D6092">
        <w:rPr>
          <w:rFonts w:asciiTheme="minorHAnsi" w:eastAsia="Calibri" w:hAnsiTheme="minorHAnsi" w:cs="Calibri"/>
        </w:rPr>
        <w:t>Act as a technical resource to address and resolve inquiries and problems related to fluid power technology and standards.</w:t>
      </w:r>
    </w:p>
    <w:p w:rsidR="00E82F8E" w:rsidRPr="00C31897" w:rsidRDefault="00D53701">
      <w:pPr>
        <w:numPr>
          <w:ilvl w:val="0"/>
          <w:numId w:val="15"/>
        </w:numPr>
        <w:ind w:left="1440" w:hanging="359"/>
        <w:rPr>
          <w:rFonts w:asciiTheme="minorHAnsi" w:hAnsiTheme="minorHAnsi"/>
        </w:rPr>
      </w:pPr>
      <w:r w:rsidRPr="00C31897">
        <w:rPr>
          <w:rFonts w:asciiTheme="minorHAnsi" w:hAnsiTheme="minorHAnsi"/>
        </w:rPr>
        <w:t>Answer incoming telephone calls on general line, and transferred calls to "operator" as needed.</w:t>
      </w:r>
    </w:p>
    <w:p w:rsidR="00E82F8E" w:rsidRPr="00C31897" w:rsidRDefault="00D53701">
      <w:pPr>
        <w:numPr>
          <w:ilvl w:val="0"/>
          <w:numId w:val="15"/>
        </w:numPr>
        <w:ind w:left="1440" w:hanging="359"/>
        <w:rPr>
          <w:rFonts w:asciiTheme="minorHAnsi" w:hAnsiTheme="minorHAnsi"/>
        </w:rPr>
      </w:pPr>
      <w:r w:rsidRPr="00C31897">
        <w:rPr>
          <w:rFonts w:asciiTheme="minorHAnsi" w:eastAsia="Calibri" w:hAnsiTheme="minorHAnsi" w:cs="Calibri"/>
        </w:rPr>
        <w:t xml:space="preserve">Provide on-site assistance, as needed, at NFPA conferences, workshops, seminars, tradeshows, etc. </w:t>
      </w:r>
    </w:p>
    <w:p w:rsidR="00E82F8E" w:rsidRPr="00C31897" w:rsidRDefault="00E82F8E">
      <w:pPr>
        <w:rPr>
          <w:rFonts w:asciiTheme="minorHAnsi" w:hAnsiTheme="minorHAnsi"/>
        </w:rPr>
      </w:pPr>
    </w:p>
    <w:p w:rsidR="00E82F8E" w:rsidRPr="00C31897" w:rsidRDefault="00D53701">
      <w:pPr>
        <w:rPr>
          <w:rFonts w:asciiTheme="minorHAnsi" w:hAnsiTheme="minorHAnsi"/>
        </w:rPr>
      </w:pPr>
      <w:r w:rsidRPr="00C31897">
        <w:rPr>
          <w:rFonts w:asciiTheme="minorHAnsi" w:hAnsiTheme="minorHAnsi"/>
          <w:b/>
          <w:sz w:val="28"/>
        </w:rPr>
        <w:t>Specific Knowledge and Skill Sets</w:t>
      </w:r>
    </w:p>
    <w:p w:rsidR="00E82F8E" w:rsidRPr="00C31897" w:rsidRDefault="00D53701">
      <w:pPr>
        <w:rPr>
          <w:rFonts w:asciiTheme="minorHAnsi" w:hAnsiTheme="minorHAnsi"/>
        </w:rPr>
      </w:pPr>
      <w:r w:rsidRPr="00C31897">
        <w:rPr>
          <w:rFonts w:asciiTheme="minorHAnsi" w:hAnsiTheme="minorHAnsi"/>
        </w:rPr>
        <w:t>The requirements described here are representative of the knowledge, skills, and/or abilities that must be met by an employee to successfully perform the essential functions of this job. Reasonable accommodations may be made to enable individuals with disabilities to perform the essential functions.</w:t>
      </w:r>
    </w:p>
    <w:p w:rsidR="00E82F8E" w:rsidRPr="00C31897" w:rsidRDefault="00D53701">
      <w:pPr>
        <w:numPr>
          <w:ilvl w:val="0"/>
          <w:numId w:val="20"/>
        </w:numPr>
        <w:ind w:hanging="359"/>
        <w:rPr>
          <w:rFonts w:asciiTheme="minorHAnsi" w:hAnsiTheme="minorHAnsi"/>
        </w:rPr>
      </w:pPr>
      <w:r w:rsidRPr="00C31897">
        <w:rPr>
          <w:rFonts w:asciiTheme="minorHAnsi" w:hAnsiTheme="minorHAnsi"/>
          <w:b/>
        </w:rPr>
        <w:t>Social Media Skills</w:t>
      </w:r>
    </w:p>
    <w:p w:rsidR="00E82F8E" w:rsidRPr="00C31897" w:rsidRDefault="00D53701">
      <w:pPr>
        <w:numPr>
          <w:ilvl w:val="1"/>
          <w:numId w:val="20"/>
        </w:numPr>
        <w:ind w:hanging="359"/>
        <w:rPr>
          <w:rFonts w:asciiTheme="minorHAnsi" w:hAnsiTheme="minorHAnsi"/>
        </w:rPr>
      </w:pPr>
      <w:r w:rsidRPr="00C31897">
        <w:rPr>
          <w:rFonts w:asciiTheme="minorHAnsi" w:hAnsiTheme="minorHAnsi"/>
        </w:rPr>
        <w:t>Proven ability to use social networking software and websites in a business setting.</w:t>
      </w:r>
    </w:p>
    <w:p w:rsidR="00E82F8E" w:rsidRPr="00C31897" w:rsidRDefault="00D53701">
      <w:pPr>
        <w:numPr>
          <w:ilvl w:val="1"/>
          <w:numId w:val="20"/>
        </w:numPr>
        <w:ind w:hanging="359"/>
        <w:rPr>
          <w:rFonts w:asciiTheme="minorHAnsi" w:hAnsiTheme="minorHAnsi"/>
        </w:rPr>
      </w:pPr>
      <w:r w:rsidRPr="00C31897">
        <w:rPr>
          <w:rFonts w:asciiTheme="minorHAnsi" w:hAnsiTheme="minorHAnsi"/>
        </w:rPr>
        <w:t>Expertise in content strategy specific to different social media sites.</w:t>
      </w:r>
    </w:p>
    <w:p w:rsidR="00E82F8E" w:rsidRPr="00C31897" w:rsidRDefault="00D53701">
      <w:pPr>
        <w:numPr>
          <w:ilvl w:val="1"/>
          <w:numId w:val="20"/>
        </w:numPr>
        <w:ind w:hanging="359"/>
        <w:rPr>
          <w:rFonts w:asciiTheme="minorHAnsi" w:hAnsiTheme="minorHAnsi"/>
        </w:rPr>
      </w:pPr>
      <w:r w:rsidRPr="00C31897">
        <w:rPr>
          <w:rFonts w:asciiTheme="minorHAnsi" w:hAnsiTheme="minorHAnsi"/>
        </w:rPr>
        <w:t>Ability to track social media metrics and report on KPIs.</w:t>
      </w:r>
    </w:p>
    <w:p w:rsidR="00E82F8E" w:rsidRPr="00C31897" w:rsidRDefault="00D53701">
      <w:pPr>
        <w:numPr>
          <w:ilvl w:val="1"/>
          <w:numId w:val="20"/>
        </w:numPr>
        <w:ind w:hanging="359"/>
        <w:rPr>
          <w:rFonts w:asciiTheme="minorHAnsi" w:hAnsiTheme="minorHAnsi"/>
        </w:rPr>
      </w:pPr>
      <w:r w:rsidRPr="00C31897">
        <w:rPr>
          <w:rFonts w:asciiTheme="minorHAnsi" w:hAnsiTheme="minorHAnsi"/>
        </w:rPr>
        <w:t>Blogging experience.</w:t>
      </w:r>
    </w:p>
    <w:p w:rsidR="00E82F8E" w:rsidRPr="00C31897" w:rsidRDefault="00D53701">
      <w:pPr>
        <w:numPr>
          <w:ilvl w:val="0"/>
          <w:numId w:val="20"/>
        </w:numPr>
        <w:ind w:hanging="359"/>
        <w:rPr>
          <w:rFonts w:asciiTheme="minorHAnsi" w:hAnsiTheme="minorHAnsi"/>
        </w:rPr>
      </w:pPr>
      <w:r w:rsidRPr="00C31897">
        <w:rPr>
          <w:rFonts w:asciiTheme="minorHAnsi" w:hAnsiTheme="minorHAnsi"/>
          <w:b/>
        </w:rPr>
        <w:t>Language Skills</w:t>
      </w:r>
    </w:p>
    <w:p w:rsidR="00A775A6" w:rsidRDefault="00A775A6">
      <w:pPr>
        <w:numPr>
          <w:ilvl w:val="1"/>
          <w:numId w:val="20"/>
        </w:numPr>
        <w:ind w:hanging="359"/>
        <w:rPr>
          <w:rFonts w:asciiTheme="minorHAnsi" w:hAnsiTheme="minorHAnsi"/>
        </w:rPr>
      </w:pPr>
      <w:r>
        <w:rPr>
          <w:rFonts w:asciiTheme="minorHAnsi" w:hAnsiTheme="minorHAnsi"/>
        </w:rPr>
        <w:t>Ability to read and interpret technical standards relevant to the fluid power industry.</w:t>
      </w:r>
    </w:p>
    <w:p w:rsidR="00E82F8E" w:rsidRPr="00C31897" w:rsidRDefault="00D53701">
      <w:pPr>
        <w:numPr>
          <w:ilvl w:val="1"/>
          <w:numId w:val="20"/>
        </w:numPr>
        <w:ind w:hanging="359"/>
        <w:rPr>
          <w:rFonts w:asciiTheme="minorHAnsi" w:hAnsiTheme="minorHAnsi"/>
        </w:rPr>
      </w:pPr>
      <w:r w:rsidRPr="00C31897">
        <w:rPr>
          <w:rFonts w:asciiTheme="minorHAnsi" w:hAnsiTheme="minorHAnsi"/>
        </w:rPr>
        <w:t xml:space="preserve">Ability to read, </w:t>
      </w:r>
      <w:proofErr w:type="gramStart"/>
      <w:r w:rsidRPr="00C31897">
        <w:rPr>
          <w:rFonts w:asciiTheme="minorHAnsi" w:hAnsiTheme="minorHAnsi"/>
        </w:rPr>
        <w:t>analyze</w:t>
      </w:r>
      <w:proofErr w:type="gramEnd"/>
      <w:r w:rsidRPr="00C31897">
        <w:rPr>
          <w:rFonts w:asciiTheme="minorHAnsi" w:hAnsiTheme="minorHAnsi"/>
        </w:rPr>
        <w:t>, and interpret government regulations, technical journals, legal documents, financial reports, business periodicals and operating instructions.</w:t>
      </w:r>
    </w:p>
    <w:p w:rsidR="00E82F8E" w:rsidRPr="00C31897" w:rsidRDefault="00D53701">
      <w:pPr>
        <w:numPr>
          <w:ilvl w:val="1"/>
          <w:numId w:val="9"/>
        </w:numPr>
        <w:ind w:hanging="359"/>
        <w:rPr>
          <w:rFonts w:asciiTheme="minorHAnsi" w:hAnsiTheme="minorHAnsi"/>
        </w:rPr>
      </w:pPr>
      <w:r w:rsidRPr="00C31897">
        <w:rPr>
          <w:rFonts w:asciiTheme="minorHAnsi" w:hAnsiTheme="minorHAnsi"/>
        </w:rPr>
        <w:t>Ability to effectively communicate with NFPA members, members of the business community, public groups, vendors, customers and other NFPA employees.</w:t>
      </w:r>
    </w:p>
    <w:p w:rsidR="00E82F8E" w:rsidRPr="00C31897" w:rsidRDefault="00D53701">
      <w:pPr>
        <w:numPr>
          <w:ilvl w:val="1"/>
          <w:numId w:val="9"/>
        </w:numPr>
        <w:ind w:hanging="359"/>
        <w:rPr>
          <w:rFonts w:asciiTheme="minorHAnsi" w:hAnsiTheme="minorHAnsi"/>
        </w:rPr>
      </w:pPr>
      <w:r w:rsidRPr="00C31897">
        <w:rPr>
          <w:rFonts w:asciiTheme="minorHAnsi" w:hAnsiTheme="minorHAnsi"/>
        </w:rPr>
        <w:t>Ability to write and prepare educational materials, marketing materials, business correspondence, activity reports, and instruction manuals.</w:t>
      </w:r>
    </w:p>
    <w:p w:rsidR="00E82F8E" w:rsidRPr="00C31897" w:rsidRDefault="00D53701">
      <w:pPr>
        <w:numPr>
          <w:ilvl w:val="1"/>
          <w:numId w:val="9"/>
        </w:numPr>
        <w:ind w:hanging="359"/>
        <w:rPr>
          <w:rFonts w:asciiTheme="minorHAnsi" w:hAnsiTheme="minorHAnsi"/>
        </w:rPr>
      </w:pPr>
      <w:r w:rsidRPr="00C31897">
        <w:rPr>
          <w:rFonts w:asciiTheme="minorHAnsi" w:hAnsiTheme="minorHAnsi"/>
        </w:rPr>
        <w:t>Ability to write for social media sites in accordance with the particular culture of each site.</w:t>
      </w:r>
    </w:p>
    <w:p w:rsidR="00E82F8E" w:rsidRPr="00C31897" w:rsidRDefault="00D53701">
      <w:pPr>
        <w:numPr>
          <w:ilvl w:val="0"/>
          <w:numId w:val="16"/>
        </w:numPr>
        <w:ind w:hanging="359"/>
        <w:rPr>
          <w:rFonts w:asciiTheme="minorHAnsi" w:hAnsiTheme="minorHAnsi"/>
        </w:rPr>
      </w:pPr>
      <w:r w:rsidRPr="00C31897">
        <w:rPr>
          <w:rFonts w:asciiTheme="minorHAnsi" w:hAnsiTheme="minorHAnsi"/>
          <w:b/>
        </w:rPr>
        <w:t>Mathematical Skills</w:t>
      </w:r>
    </w:p>
    <w:p w:rsidR="00E82F8E" w:rsidRPr="00C31897" w:rsidRDefault="00D53701">
      <w:pPr>
        <w:numPr>
          <w:ilvl w:val="0"/>
          <w:numId w:val="8"/>
        </w:numPr>
        <w:ind w:left="1440" w:hanging="359"/>
        <w:rPr>
          <w:rFonts w:asciiTheme="minorHAnsi" w:hAnsiTheme="minorHAnsi"/>
        </w:rPr>
      </w:pPr>
      <w:r w:rsidRPr="00C31897">
        <w:rPr>
          <w:rFonts w:asciiTheme="minorHAnsi" w:hAnsiTheme="minorHAnsi"/>
        </w:rPr>
        <w:t xml:space="preserve">Ability to work with, and understand, calculations and formulas typically used for general business, financial and economic statistics, such as calculations and methods for weighting, establishing trends and correlations. </w:t>
      </w:r>
    </w:p>
    <w:p w:rsidR="00E82F8E" w:rsidRPr="00C31897" w:rsidRDefault="00D53701">
      <w:pPr>
        <w:numPr>
          <w:ilvl w:val="1"/>
          <w:numId w:val="8"/>
        </w:numPr>
        <w:ind w:hanging="359"/>
        <w:rPr>
          <w:rFonts w:asciiTheme="minorHAnsi" w:hAnsiTheme="minorHAnsi"/>
        </w:rPr>
      </w:pPr>
      <w:r w:rsidRPr="00C31897">
        <w:rPr>
          <w:rFonts w:asciiTheme="minorHAnsi" w:hAnsiTheme="minorHAnsi"/>
        </w:rPr>
        <w:t>Ability to compute and apply interest, discounts, commissions, fractions, percentages, ratios and proportions to practical situations.</w:t>
      </w:r>
    </w:p>
    <w:p w:rsidR="00E82F8E" w:rsidRPr="00C31897" w:rsidRDefault="00D53701">
      <w:pPr>
        <w:numPr>
          <w:ilvl w:val="0"/>
          <w:numId w:val="8"/>
        </w:numPr>
        <w:ind w:left="1440" w:hanging="359"/>
        <w:rPr>
          <w:rFonts w:asciiTheme="minorHAnsi" w:hAnsiTheme="minorHAnsi"/>
        </w:rPr>
      </w:pPr>
      <w:r w:rsidRPr="00C31897">
        <w:rPr>
          <w:rFonts w:asciiTheme="minorHAnsi" w:hAnsiTheme="minorHAnsi"/>
        </w:rPr>
        <w:t xml:space="preserve">Ability to add, </w:t>
      </w:r>
      <w:proofErr w:type="gramStart"/>
      <w:r w:rsidRPr="00C31897">
        <w:rPr>
          <w:rFonts w:asciiTheme="minorHAnsi" w:hAnsiTheme="minorHAnsi"/>
        </w:rPr>
        <w:t>subtract</w:t>
      </w:r>
      <w:proofErr w:type="gramEnd"/>
      <w:r w:rsidRPr="00C31897">
        <w:rPr>
          <w:rFonts w:asciiTheme="minorHAnsi" w:hAnsiTheme="minorHAnsi"/>
        </w:rPr>
        <w:t xml:space="preserve">, multiply, and divide in all units of measure, using whole numbers, common fractions, and decimals.  </w:t>
      </w:r>
    </w:p>
    <w:p w:rsidR="00E82F8E" w:rsidRPr="00C31897" w:rsidRDefault="00D53701">
      <w:pPr>
        <w:numPr>
          <w:ilvl w:val="0"/>
          <w:numId w:val="3"/>
        </w:numPr>
        <w:ind w:hanging="359"/>
        <w:rPr>
          <w:rFonts w:asciiTheme="minorHAnsi" w:hAnsiTheme="minorHAnsi"/>
        </w:rPr>
      </w:pPr>
      <w:r w:rsidRPr="00C31897">
        <w:rPr>
          <w:rFonts w:asciiTheme="minorHAnsi" w:hAnsiTheme="minorHAnsi"/>
          <w:b/>
        </w:rPr>
        <w:t>Computer Skills</w:t>
      </w:r>
    </w:p>
    <w:p w:rsidR="00E82F8E" w:rsidRPr="00C31897" w:rsidRDefault="00D53701">
      <w:pPr>
        <w:numPr>
          <w:ilvl w:val="0"/>
          <w:numId w:val="4"/>
        </w:numPr>
        <w:ind w:left="1440" w:hanging="359"/>
        <w:rPr>
          <w:rFonts w:asciiTheme="minorHAnsi" w:hAnsiTheme="minorHAnsi"/>
        </w:rPr>
      </w:pPr>
      <w:r w:rsidRPr="00C31897">
        <w:rPr>
          <w:rFonts w:asciiTheme="minorHAnsi" w:hAnsiTheme="minorHAnsi"/>
        </w:rPr>
        <w:t>Ability to use Windows PC computer platform.</w:t>
      </w:r>
    </w:p>
    <w:p w:rsidR="00E82F8E" w:rsidRPr="00C31897" w:rsidRDefault="00D53701">
      <w:pPr>
        <w:numPr>
          <w:ilvl w:val="0"/>
          <w:numId w:val="4"/>
        </w:numPr>
        <w:ind w:left="1440" w:hanging="359"/>
        <w:rPr>
          <w:rFonts w:asciiTheme="minorHAnsi" w:hAnsiTheme="minorHAnsi"/>
        </w:rPr>
      </w:pPr>
      <w:r w:rsidRPr="00C31897">
        <w:rPr>
          <w:rFonts w:asciiTheme="minorHAnsi" w:hAnsiTheme="minorHAnsi"/>
        </w:rPr>
        <w:t xml:space="preserve">Ability to work with peripherals such as printers, scanners, digital cameras and projectors. </w:t>
      </w:r>
    </w:p>
    <w:p w:rsidR="00E82F8E" w:rsidRPr="00C31897" w:rsidRDefault="00D53701">
      <w:pPr>
        <w:numPr>
          <w:ilvl w:val="0"/>
          <w:numId w:val="4"/>
        </w:numPr>
        <w:ind w:left="1440" w:hanging="359"/>
        <w:rPr>
          <w:rFonts w:asciiTheme="minorHAnsi" w:hAnsiTheme="minorHAnsi"/>
        </w:rPr>
      </w:pPr>
      <w:r w:rsidRPr="00C31897">
        <w:rPr>
          <w:rFonts w:asciiTheme="minorHAnsi" w:hAnsiTheme="minorHAnsi"/>
        </w:rPr>
        <w:t>Ability to use general Microsoft Office software, i.e., Word, Excel, PowerPoint.</w:t>
      </w:r>
    </w:p>
    <w:p w:rsidR="00E82F8E" w:rsidRPr="00C31897" w:rsidRDefault="00D53701">
      <w:pPr>
        <w:numPr>
          <w:ilvl w:val="0"/>
          <w:numId w:val="4"/>
        </w:numPr>
        <w:ind w:left="1440" w:hanging="359"/>
        <w:rPr>
          <w:rFonts w:asciiTheme="minorHAnsi" w:hAnsiTheme="minorHAnsi"/>
        </w:rPr>
      </w:pPr>
      <w:r w:rsidRPr="00C31897">
        <w:rPr>
          <w:rFonts w:asciiTheme="minorHAnsi" w:hAnsiTheme="minorHAnsi"/>
        </w:rPr>
        <w:t>Ability to use social networking software and websites.</w:t>
      </w:r>
    </w:p>
    <w:p w:rsidR="00E82F8E" w:rsidRPr="00C31897" w:rsidRDefault="00D53701">
      <w:pPr>
        <w:numPr>
          <w:ilvl w:val="0"/>
          <w:numId w:val="4"/>
        </w:numPr>
        <w:ind w:left="1440" w:hanging="359"/>
        <w:rPr>
          <w:rFonts w:asciiTheme="minorHAnsi" w:hAnsiTheme="minorHAnsi"/>
        </w:rPr>
      </w:pPr>
      <w:r w:rsidRPr="00C31897">
        <w:rPr>
          <w:rFonts w:asciiTheme="minorHAnsi" w:hAnsiTheme="minorHAnsi"/>
        </w:rPr>
        <w:t>Ability to understand basic database layout and functions.</w:t>
      </w:r>
    </w:p>
    <w:p w:rsidR="00E82F8E" w:rsidRPr="00C31897" w:rsidRDefault="00D53701">
      <w:pPr>
        <w:numPr>
          <w:ilvl w:val="0"/>
          <w:numId w:val="10"/>
        </w:numPr>
        <w:ind w:hanging="359"/>
        <w:rPr>
          <w:rFonts w:asciiTheme="minorHAnsi" w:hAnsiTheme="minorHAnsi"/>
        </w:rPr>
      </w:pPr>
      <w:r w:rsidRPr="00C31897">
        <w:rPr>
          <w:rFonts w:asciiTheme="minorHAnsi" w:hAnsiTheme="minorHAnsi"/>
          <w:b/>
        </w:rPr>
        <w:t>Other</w:t>
      </w:r>
    </w:p>
    <w:p w:rsidR="00E82F8E" w:rsidRPr="00C31897" w:rsidRDefault="00D53701">
      <w:pPr>
        <w:numPr>
          <w:ilvl w:val="1"/>
          <w:numId w:val="17"/>
        </w:numPr>
        <w:ind w:hanging="359"/>
        <w:rPr>
          <w:rFonts w:asciiTheme="minorHAnsi" w:hAnsiTheme="minorHAnsi"/>
        </w:rPr>
      </w:pPr>
      <w:r w:rsidRPr="00C31897">
        <w:rPr>
          <w:rFonts w:asciiTheme="minorHAnsi" w:hAnsiTheme="minorHAnsi"/>
        </w:rPr>
        <w:t>Knowledge of other cultures and an ability to work with people from a variety of countries and backgrounds.</w:t>
      </w:r>
    </w:p>
    <w:p w:rsidR="00E82F8E" w:rsidRPr="00C31897" w:rsidRDefault="00D53701">
      <w:pPr>
        <w:numPr>
          <w:ilvl w:val="1"/>
          <w:numId w:val="17"/>
        </w:numPr>
        <w:ind w:hanging="359"/>
        <w:rPr>
          <w:rFonts w:asciiTheme="minorHAnsi" w:hAnsiTheme="minorHAnsi"/>
        </w:rPr>
      </w:pPr>
      <w:r w:rsidRPr="00C31897">
        <w:rPr>
          <w:rFonts w:asciiTheme="minorHAnsi" w:hAnsiTheme="minorHAnsi"/>
        </w:rPr>
        <w:lastRenderedPageBreak/>
        <w:t>Ability to operate a variety of standard business machines, such as a keyboard, calculator, telephone, FAX, photocopier, etc.</w:t>
      </w:r>
    </w:p>
    <w:p w:rsidR="00E82F8E" w:rsidRPr="00C31897" w:rsidRDefault="00D53701">
      <w:pPr>
        <w:numPr>
          <w:ilvl w:val="0"/>
          <w:numId w:val="17"/>
        </w:numPr>
        <w:ind w:left="1440" w:hanging="359"/>
        <w:rPr>
          <w:rFonts w:asciiTheme="minorHAnsi" w:hAnsiTheme="minorHAnsi"/>
        </w:rPr>
      </w:pPr>
      <w:r w:rsidRPr="00C31897">
        <w:rPr>
          <w:rFonts w:asciiTheme="minorHAnsi" w:hAnsiTheme="minorHAnsi"/>
        </w:rPr>
        <w:t xml:space="preserve">Accurate typing skills. </w:t>
      </w:r>
    </w:p>
    <w:p w:rsidR="00E82F8E" w:rsidRPr="00C31897" w:rsidRDefault="00E82F8E">
      <w:pPr>
        <w:rPr>
          <w:rFonts w:asciiTheme="minorHAnsi" w:hAnsiTheme="minorHAnsi"/>
        </w:rPr>
      </w:pPr>
    </w:p>
    <w:p w:rsidR="00E82F8E" w:rsidRPr="00C31897" w:rsidRDefault="00D53701">
      <w:pPr>
        <w:rPr>
          <w:rFonts w:asciiTheme="minorHAnsi" w:hAnsiTheme="minorHAnsi"/>
        </w:rPr>
      </w:pPr>
      <w:r w:rsidRPr="00C31897">
        <w:rPr>
          <w:rFonts w:asciiTheme="minorHAnsi" w:hAnsiTheme="minorHAnsi"/>
          <w:b/>
          <w:sz w:val="28"/>
        </w:rPr>
        <w:t>General Expectations</w:t>
      </w:r>
    </w:p>
    <w:p w:rsidR="00E82F8E" w:rsidRPr="00C31897" w:rsidRDefault="00D53701">
      <w:pPr>
        <w:rPr>
          <w:rFonts w:asciiTheme="minorHAnsi" w:hAnsiTheme="minorHAnsi"/>
        </w:rPr>
      </w:pPr>
      <w:r w:rsidRPr="00C31897">
        <w:rPr>
          <w:rFonts w:asciiTheme="minorHAnsi" w:hAnsiTheme="minorHAnsi"/>
        </w:rPr>
        <w:t>All NFPA employees are expected to:</w:t>
      </w:r>
    </w:p>
    <w:p w:rsidR="00E82F8E" w:rsidRPr="00C31897" w:rsidRDefault="00D53701">
      <w:pPr>
        <w:numPr>
          <w:ilvl w:val="0"/>
          <w:numId w:val="7"/>
        </w:numPr>
        <w:ind w:hanging="359"/>
        <w:rPr>
          <w:rFonts w:asciiTheme="minorHAnsi" w:hAnsiTheme="minorHAnsi"/>
        </w:rPr>
      </w:pPr>
      <w:r w:rsidRPr="00C31897">
        <w:rPr>
          <w:rFonts w:asciiTheme="minorHAnsi" w:hAnsiTheme="minorHAnsi"/>
        </w:rPr>
        <w:t>Lead the organization in creating new value for the members.</w:t>
      </w:r>
    </w:p>
    <w:p w:rsidR="00E82F8E" w:rsidRPr="00C31897" w:rsidRDefault="00D53701">
      <w:pPr>
        <w:numPr>
          <w:ilvl w:val="0"/>
          <w:numId w:val="7"/>
        </w:numPr>
        <w:ind w:hanging="359"/>
        <w:rPr>
          <w:rFonts w:asciiTheme="minorHAnsi" w:hAnsiTheme="minorHAnsi"/>
        </w:rPr>
      </w:pPr>
      <w:r w:rsidRPr="00C31897">
        <w:rPr>
          <w:rFonts w:asciiTheme="minorHAnsi" w:hAnsiTheme="minorHAnsi"/>
        </w:rPr>
        <w:t>Demonstrate enthusiasm about growing as individuals and about growing the organization.</w:t>
      </w:r>
    </w:p>
    <w:p w:rsidR="00E82F8E" w:rsidRPr="00C31897" w:rsidRDefault="00D53701">
      <w:pPr>
        <w:numPr>
          <w:ilvl w:val="0"/>
          <w:numId w:val="7"/>
        </w:numPr>
        <w:ind w:hanging="359"/>
        <w:rPr>
          <w:rFonts w:asciiTheme="minorHAnsi" w:hAnsiTheme="minorHAnsi"/>
        </w:rPr>
      </w:pPr>
      <w:r w:rsidRPr="00C31897">
        <w:rPr>
          <w:rFonts w:asciiTheme="minorHAnsi" w:hAnsiTheme="minorHAnsi"/>
        </w:rPr>
        <w:t>Act with honesty and professionalism in all relationships.</w:t>
      </w:r>
    </w:p>
    <w:p w:rsidR="00E82F8E" w:rsidRPr="00C31897" w:rsidRDefault="00D53701">
      <w:pPr>
        <w:numPr>
          <w:ilvl w:val="0"/>
          <w:numId w:val="7"/>
        </w:numPr>
        <w:ind w:hanging="359"/>
        <w:rPr>
          <w:rFonts w:asciiTheme="minorHAnsi" w:hAnsiTheme="minorHAnsi"/>
        </w:rPr>
      </w:pPr>
      <w:r w:rsidRPr="00C31897">
        <w:rPr>
          <w:rFonts w:asciiTheme="minorHAnsi" w:hAnsiTheme="minorHAnsi"/>
        </w:rPr>
        <w:t>Work together to deliver exceptional service.</w:t>
      </w:r>
    </w:p>
    <w:p w:rsidR="00E82F8E" w:rsidRPr="00C31897" w:rsidRDefault="00D53701">
      <w:pPr>
        <w:numPr>
          <w:ilvl w:val="0"/>
          <w:numId w:val="7"/>
        </w:numPr>
        <w:ind w:hanging="359"/>
        <w:rPr>
          <w:rFonts w:asciiTheme="minorHAnsi" w:hAnsiTheme="minorHAnsi"/>
        </w:rPr>
      </w:pPr>
      <w:r w:rsidRPr="00C31897">
        <w:rPr>
          <w:rFonts w:asciiTheme="minorHAnsi" w:hAnsiTheme="minorHAnsi"/>
        </w:rPr>
        <w:t>Perform each of their essential job functions satisfactorily.</w:t>
      </w:r>
    </w:p>
    <w:p w:rsidR="00E82F8E" w:rsidRPr="00C31897" w:rsidRDefault="00D53701">
      <w:pPr>
        <w:numPr>
          <w:ilvl w:val="0"/>
          <w:numId w:val="7"/>
        </w:numPr>
        <w:ind w:hanging="359"/>
        <w:rPr>
          <w:rFonts w:asciiTheme="minorHAnsi" w:hAnsiTheme="minorHAnsi"/>
        </w:rPr>
      </w:pPr>
      <w:r w:rsidRPr="00C31897">
        <w:rPr>
          <w:rFonts w:asciiTheme="minorHAnsi" w:hAnsiTheme="minorHAnsi"/>
        </w:rPr>
        <w:t>Maintain competency in their specific knowledge and skill sets.</w:t>
      </w:r>
    </w:p>
    <w:p w:rsidR="00E82F8E" w:rsidRPr="00C31897" w:rsidRDefault="00D53701">
      <w:pPr>
        <w:numPr>
          <w:ilvl w:val="0"/>
          <w:numId w:val="7"/>
        </w:numPr>
        <w:ind w:hanging="359"/>
        <w:rPr>
          <w:rFonts w:asciiTheme="minorHAnsi" w:hAnsiTheme="minorHAnsi"/>
        </w:rPr>
      </w:pPr>
      <w:r w:rsidRPr="00C31897">
        <w:rPr>
          <w:rFonts w:asciiTheme="minorHAnsi" w:hAnsiTheme="minorHAnsi"/>
        </w:rPr>
        <w:t>Utilize proven communication, organizational, and critical thinking skills.</w:t>
      </w:r>
    </w:p>
    <w:p w:rsidR="00E82F8E" w:rsidRPr="00C31897" w:rsidRDefault="00D53701">
      <w:pPr>
        <w:numPr>
          <w:ilvl w:val="0"/>
          <w:numId w:val="7"/>
        </w:numPr>
        <w:ind w:hanging="359"/>
        <w:rPr>
          <w:rFonts w:asciiTheme="minorHAnsi" w:hAnsiTheme="minorHAnsi"/>
        </w:rPr>
      </w:pPr>
      <w:r w:rsidRPr="00C31897">
        <w:rPr>
          <w:rFonts w:asciiTheme="minorHAnsi" w:hAnsiTheme="minorHAnsi"/>
        </w:rPr>
        <w:t>Consistently produce high-quality work within deadlines.</w:t>
      </w:r>
    </w:p>
    <w:p w:rsidR="00E82F8E" w:rsidRPr="00C31897" w:rsidRDefault="00D53701">
      <w:pPr>
        <w:numPr>
          <w:ilvl w:val="0"/>
          <w:numId w:val="7"/>
        </w:numPr>
        <w:ind w:hanging="359"/>
        <w:rPr>
          <w:rFonts w:asciiTheme="minorHAnsi" w:hAnsiTheme="minorHAnsi"/>
        </w:rPr>
      </w:pPr>
      <w:r w:rsidRPr="00C31897">
        <w:rPr>
          <w:rFonts w:asciiTheme="minorHAnsi" w:hAnsiTheme="minorHAnsi"/>
        </w:rPr>
        <w:t>Remain current with business technology and changes in the fluid power industry.</w:t>
      </w:r>
    </w:p>
    <w:p w:rsidR="00E82F8E" w:rsidRPr="00C31897" w:rsidRDefault="00E82F8E">
      <w:pPr>
        <w:ind w:left="360"/>
        <w:rPr>
          <w:rFonts w:asciiTheme="minorHAnsi" w:hAnsiTheme="minorHAnsi"/>
        </w:rPr>
      </w:pPr>
    </w:p>
    <w:p w:rsidR="00E82F8E" w:rsidRPr="00C31897" w:rsidRDefault="00D53701">
      <w:pPr>
        <w:rPr>
          <w:rFonts w:asciiTheme="minorHAnsi" w:hAnsiTheme="minorHAnsi"/>
        </w:rPr>
      </w:pPr>
      <w:r w:rsidRPr="00C31897">
        <w:rPr>
          <w:rFonts w:asciiTheme="minorHAnsi" w:hAnsiTheme="minorHAnsi"/>
          <w:b/>
          <w:sz w:val="28"/>
        </w:rPr>
        <w:t>Education and Experience</w:t>
      </w:r>
    </w:p>
    <w:p w:rsidR="00E82F8E" w:rsidRPr="00C31897" w:rsidRDefault="00D53701">
      <w:pPr>
        <w:rPr>
          <w:rFonts w:asciiTheme="minorHAnsi" w:hAnsiTheme="minorHAnsi"/>
        </w:rPr>
      </w:pPr>
      <w:r w:rsidRPr="00C31897">
        <w:rPr>
          <w:rFonts w:asciiTheme="minorHAnsi" w:hAnsiTheme="minorHAnsi"/>
        </w:rPr>
        <w:t xml:space="preserve">Requires a bachelor's degree in a job related major and five to seven years of related experience; or other equivalent combination of education and experience. </w:t>
      </w:r>
    </w:p>
    <w:p w:rsidR="00E82F8E" w:rsidRPr="00C31897" w:rsidRDefault="00E82F8E">
      <w:pPr>
        <w:rPr>
          <w:rFonts w:asciiTheme="minorHAnsi" w:hAnsiTheme="minorHAnsi"/>
        </w:rPr>
      </w:pPr>
    </w:p>
    <w:p w:rsidR="00E82F8E" w:rsidRPr="00C31897" w:rsidRDefault="00D53701">
      <w:pPr>
        <w:rPr>
          <w:rFonts w:asciiTheme="minorHAnsi" w:hAnsiTheme="minorHAnsi"/>
        </w:rPr>
      </w:pPr>
      <w:r w:rsidRPr="00C31897">
        <w:rPr>
          <w:rFonts w:asciiTheme="minorHAnsi" w:hAnsiTheme="minorHAnsi"/>
          <w:b/>
          <w:sz w:val="28"/>
        </w:rPr>
        <w:t>Certificates, Licenses and Registrations</w:t>
      </w:r>
    </w:p>
    <w:p w:rsidR="00E82F8E" w:rsidRPr="00C31897" w:rsidRDefault="00D53701">
      <w:pPr>
        <w:rPr>
          <w:rFonts w:asciiTheme="minorHAnsi" w:hAnsiTheme="minorHAnsi"/>
        </w:rPr>
      </w:pPr>
      <w:proofErr w:type="gramStart"/>
      <w:r w:rsidRPr="00C31897">
        <w:rPr>
          <w:rFonts w:asciiTheme="minorHAnsi" w:hAnsiTheme="minorHAnsi"/>
        </w:rPr>
        <w:t>Requires a valid driver’s license and passport.</w:t>
      </w:r>
      <w:proofErr w:type="gramEnd"/>
    </w:p>
    <w:p w:rsidR="00E82F8E" w:rsidRPr="00C31897" w:rsidRDefault="00E82F8E">
      <w:pPr>
        <w:rPr>
          <w:rFonts w:asciiTheme="minorHAnsi" w:hAnsiTheme="minorHAnsi"/>
        </w:rPr>
      </w:pPr>
    </w:p>
    <w:p w:rsidR="00E82F8E" w:rsidRPr="00C31897" w:rsidRDefault="00D53701">
      <w:pPr>
        <w:rPr>
          <w:rFonts w:asciiTheme="minorHAnsi" w:hAnsiTheme="minorHAnsi"/>
        </w:rPr>
      </w:pPr>
      <w:r w:rsidRPr="00C31897">
        <w:rPr>
          <w:rFonts w:asciiTheme="minorHAnsi" w:hAnsiTheme="minorHAnsi"/>
          <w:b/>
          <w:sz w:val="28"/>
        </w:rPr>
        <w:t>Physical Demands</w:t>
      </w:r>
    </w:p>
    <w:p w:rsidR="00E82F8E" w:rsidRPr="00C31897" w:rsidRDefault="00D53701">
      <w:pPr>
        <w:rPr>
          <w:rFonts w:asciiTheme="minorHAnsi" w:hAnsiTheme="minorHAnsi"/>
        </w:rPr>
      </w:pPr>
      <w:r w:rsidRPr="00C31897">
        <w:rPr>
          <w:rFonts w:asciiTheme="minorHAnsi" w:hAnsi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82F8E" w:rsidRPr="00C31897" w:rsidRDefault="00D53701">
      <w:pPr>
        <w:numPr>
          <w:ilvl w:val="0"/>
          <w:numId w:val="6"/>
        </w:numPr>
        <w:ind w:hanging="359"/>
        <w:rPr>
          <w:rFonts w:asciiTheme="minorHAnsi" w:hAnsiTheme="minorHAnsi"/>
        </w:rPr>
      </w:pPr>
      <w:r w:rsidRPr="00C31897">
        <w:rPr>
          <w:rFonts w:asciiTheme="minorHAnsi" w:hAnsiTheme="minorHAnsi"/>
        </w:rPr>
        <w:t xml:space="preserve">Ability to sit, stand and walk. </w:t>
      </w:r>
    </w:p>
    <w:p w:rsidR="00E82F8E" w:rsidRPr="00C31897" w:rsidRDefault="00D53701">
      <w:pPr>
        <w:numPr>
          <w:ilvl w:val="0"/>
          <w:numId w:val="6"/>
        </w:numPr>
        <w:ind w:hanging="359"/>
        <w:rPr>
          <w:rFonts w:asciiTheme="minorHAnsi" w:hAnsiTheme="minorHAnsi"/>
        </w:rPr>
      </w:pPr>
      <w:r w:rsidRPr="00C31897">
        <w:rPr>
          <w:rFonts w:asciiTheme="minorHAnsi" w:hAnsiTheme="minorHAnsi"/>
        </w:rPr>
        <w:t>Ability to reach with hands and arms, stoop, kneel, crouch, and crawl.</w:t>
      </w:r>
    </w:p>
    <w:p w:rsidR="00E82F8E" w:rsidRPr="00C31897" w:rsidRDefault="00D53701">
      <w:pPr>
        <w:numPr>
          <w:ilvl w:val="0"/>
          <w:numId w:val="6"/>
        </w:numPr>
        <w:ind w:hanging="359"/>
        <w:rPr>
          <w:rFonts w:asciiTheme="minorHAnsi" w:hAnsiTheme="minorHAnsi"/>
        </w:rPr>
      </w:pPr>
      <w:r w:rsidRPr="00C31897">
        <w:rPr>
          <w:rFonts w:asciiTheme="minorHAnsi" w:hAnsiTheme="minorHAnsi"/>
        </w:rPr>
        <w:t>Ability to communicate and study by seeing, hearing, talking, and by using a computer and telephone. Specific vision abilities required by this job include close vision, distance vision, color vision, peripheral vision, depth perception, and ability to adjust focus.</w:t>
      </w:r>
    </w:p>
    <w:p w:rsidR="00E82F8E" w:rsidRPr="00C31897" w:rsidRDefault="00D53701">
      <w:pPr>
        <w:numPr>
          <w:ilvl w:val="0"/>
          <w:numId w:val="6"/>
        </w:numPr>
        <w:ind w:hanging="359"/>
        <w:rPr>
          <w:rFonts w:asciiTheme="minorHAnsi" w:hAnsiTheme="minorHAnsi"/>
        </w:rPr>
      </w:pPr>
      <w:r w:rsidRPr="00C31897">
        <w:rPr>
          <w:rFonts w:asciiTheme="minorHAnsi" w:hAnsiTheme="minorHAnsi"/>
        </w:rPr>
        <w:t xml:space="preserve">Ability to lift and/or move up to 25 pounds. </w:t>
      </w:r>
    </w:p>
    <w:p w:rsidR="00E82F8E" w:rsidRPr="00C31897" w:rsidRDefault="00E82F8E">
      <w:pPr>
        <w:rPr>
          <w:rFonts w:asciiTheme="minorHAnsi" w:hAnsiTheme="minorHAnsi"/>
        </w:rPr>
      </w:pPr>
    </w:p>
    <w:p w:rsidR="00E82F8E" w:rsidRPr="00C31897" w:rsidRDefault="00D53701">
      <w:pPr>
        <w:rPr>
          <w:rFonts w:asciiTheme="minorHAnsi" w:hAnsiTheme="minorHAnsi"/>
        </w:rPr>
      </w:pPr>
      <w:r w:rsidRPr="00C31897">
        <w:rPr>
          <w:rFonts w:asciiTheme="minorHAnsi" w:hAnsiTheme="minorHAnsi"/>
          <w:b/>
          <w:sz w:val="28"/>
        </w:rPr>
        <w:t>Work Environment</w:t>
      </w:r>
    </w:p>
    <w:p w:rsidR="00E82F8E" w:rsidRPr="00C31897" w:rsidRDefault="00D53701">
      <w:pPr>
        <w:rPr>
          <w:rFonts w:asciiTheme="minorHAnsi" w:hAnsiTheme="minorHAnsi"/>
        </w:rPr>
      </w:pPr>
      <w:r w:rsidRPr="00C31897">
        <w:rPr>
          <w:rFonts w:asciiTheme="minorHAnsi" w:hAnsi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82F8E" w:rsidRPr="00C31897" w:rsidRDefault="00D53701" w:rsidP="00C31897">
      <w:pPr>
        <w:numPr>
          <w:ilvl w:val="0"/>
          <w:numId w:val="21"/>
        </w:numPr>
        <w:ind w:hanging="360"/>
        <w:rPr>
          <w:rFonts w:asciiTheme="minorHAnsi" w:hAnsiTheme="minorHAnsi"/>
        </w:rPr>
      </w:pPr>
      <w:r w:rsidRPr="00C31897">
        <w:rPr>
          <w:rFonts w:asciiTheme="minorHAnsi" w:hAnsiTheme="minorHAnsi"/>
        </w:rPr>
        <w:t xml:space="preserve">The employee is occasionally exposed to outside weather conditions and risk of electrical shock. </w:t>
      </w:r>
    </w:p>
    <w:p w:rsidR="00E82F8E" w:rsidRPr="00C31897" w:rsidRDefault="00D53701" w:rsidP="00C31897">
      <w:pPr>
        <w:numPr>
          <w:ilvl w:val="0"/>
          <w:numId w:val="21"/>
        </w:numPr>
        <w:ind w:hanging="360"/>
        <w:rPr>
          <w:rFonts w:asciiTheme="minorHAnsi" w:hAnsiTheme="minorHAnsi"/>
        </w:rPr>
      </w:pPr>
      <w:r w:rsidRPr="00C31897">
        <w:rPr>
          <w:rFonts w:asciiTheme="minorHAnsi" w:hAnsiTheme="minorHAnsi"/>
        </w:rPr>
        <w:t>The employee occasionally performs work-related national and international travel.</w:t>
      </w:r>
    </w:p>
    <w:p w:rsidR="00E82F8E" w:rsidRPr="00C31897" w:rsidRDefault="00D53701" w:rsidP="00C31897">
      <w:pPr>
        <w:numPr>
          <w:ilvl w:val="0"/>
          <w:numId w:val="21"/>
        </w:numPr>
        <w:ind w:hanging="360"/>
        <w:rPr>
          <w:rFonts w:asciiTheme="minorHAnsi" w:hAnsiTheme="minorHAnsi"/>
        </w:rPr>
      </w:pPr>
      <w:r w:rsidRPr="00C31897">
        <w:rPr>
          <w:rFonts w:asciiTheme="minorHAnsi" w:hAnsiTheme="minorHAnsi"/>
        </w:rPr>
        <w:t>The employee is occasionally required to work evenings and weekends.</w:t>
      </w:r>
    </w:p>
    <w:p w:rsidR="00E82F8E" w:rsidRPr="00C31897" w:rsidRDefault="00D53701" w:rsidP="00C31897">
      <w:pPr>
        <w:numPr>
          <w:ilvl w:val="0"/>
          <w:numId w:val="21"/>
        </w:numPr>
        <w:ind w:hanging="360"/>
        <w:rPr>
          <w:rFonts w:asciiTheme="minorHAnsi" w:hAnsiTheme="minorHAnsi"/>
        </w:rPr>
      </w:pPr>
      <w:r w:rsidRPr="00C31897">
        <w:rPr>
          <w:rFonts w:asciiTheme="minorHAnsi" w:hAnsiTheme="minorHAnsi"/>
        </w:rPr>
        <w:t>The noise level in the work environment is usually moderate.</w:t>
      </w:r>
    </w:p>
    <w:p w:rsidR="00E82F8E" w:rsidRPr="00C31897" w:rsidRDefault="00E82F8E">
      <w:pPr>
        <w:rPr>
          <w:rFonts w:asciiTheme="minorHAnsi" w:hAnsiTheme="minorHAnsi"/>
        </w:rPr>
      </w:pPr>
    </w:p>
    <w:p w:rsidR="001B15C2" w:rsidRDefault="001B15C2" w:rsidP="00C31897">
      <w:pPr>
        <w:tabs>
          <w:tab w:val="right" w:leader="underscore" w:pos="7020"/>
          <w:tab w:val="left" w:pos="7200"/>
          <w:tab w:val="right" w:leader="underscore" w:pos="10080"/>
        </w:tabs>
        <w:rPr>
          <w:rFonts w:asciiTheme="minorHAnsi" w:hAnsiTheme="minorHAnsi" w:cs="Arial"/>
        </w:rPr>
      </w:pPr>
    </w:p>
    <w:p w:rsidR="00C31897" w:rsidRPr="00636648" w:rsidRDefault="00C31897" w:rsidP="00C31897">
      <w:pPr>
        <w:tabs>
          <w:tab w:val="right" w:leader="underscore" w:pos="7020"/>
          <w:tab w:val="left" w:pos="7200"/>
          <w:tab w:val="right" w:leader="underscore" w:pos="10080"/>
        </w:tabs>
        <w:rPr>
          <w:rFonts w:asciiTheme="minorHAnsi" w:hAnsiTheme="minorHAnsi" w:cs="Arial"/>
        </w:rPr>
      </w:pPr>
      <w:r w:rsidRPr="00636648">
        <w:rPr>
          <w:rFonts w:asciiTheme="minorHAnsi" w:hAnsiTheme="minorHAnsi" w:cs="Arial"/>
        </w:rPr>
        <w:t xml:space="preserve">Supervisor Approval: </w:t>
      </w:r>
      <w:r w:rsidRPr="00636648">
        <w:rPr>
          <w:rFonts w:asciiTheme="minorHAnsi" w:hAnsiTheme="minorHAnsi" w:cs="Arial"/>
        </w:rPr>
        <w:tab/>
      </w:r>
      <w:r w:rsidRPr="00636648">
        <w:rPr>
          <w:rFonts w:asciiTheme="minorHAnsi" w:hAnsiTheme="minorHAnsi" w:cs="Arial"/>
        </w:rPr>
        <w:tab/>
        <w:t xml:space="preserve">Date: </w:t>
      </w:r>
      <w:r w:rsidRPr="00636648">
        <w:rPr>
          <w:rFonts w:asciiTheme="minorHAnsi" w:hAnsiTheme="minorHAnsi" w:cs="Arial"/>
        </w:rPr>
        <w:tab/>
      </w:r>
    </w:p>
    <w:p w:rsidR="00C31897" w:rsidRPr="00636648" w:rsidRDefault="00C31897" w:rsidP="00C31897">
      <w:pPr>
        <w:tabs>
          <w:tab w:val="right" w:leader="underscore" w:pos="7020"/>
          <w:tab w:val="left" w:pos="7200"/>
          <w:tab w:val="right" w:leader="underscore" w:pos="10080"/>
        </w:tabs>
        <w:rPr>
          <w:rFonts w:asciiTheme="minorHAnsi" w:hAnsiTheme="minorHAnsi" w:cs="Arial"/>
        </w:rPr>
      </w:pPr>
    </w:p>
    <w:p w:rsidR="00C31897" w:rsidRPr="00636648" w:rsidRDefault="00C31897" w:rsidP="00C31897">
      <w:pPr>
        <w:tabs>
          <w:tab w:val="right" w:leader="underscore" w:pos="7020"/>
          <w:tab w:val="left" w:pos="7200"/>
          <w:tab w:val="right" w:leader="underscore" w:pos="10080"/>
        </w:tabs>
        <w:rPr>
          <w:rFonts w:asciiTheme="minorHAnsi" w:hAnsiTheme="minorHAnsi"/>
        </w:rPr>
      </w:pPr>
      <w:r w:rsidRPr="00636648">
        <w:rPr>
          <w:rFonts w:asciiTheme="minorHAnsi" w:hAnsiTheme="minorHAnsi" w:cs="Arial"/>
        </w:rPr>
        <w:t xml:space="preserve">Employee Acceptance: </w:t>
      </w:r>
      <w:r w:rsidRPr="00636648">
        <w:rPr>
          <w:rFonts w:asciiTheme="minorHAnsi" w:hAnsiTheme="minorHAnsi" w:cs="Arial"/>
        </w:rPr>
        <w:tab/>
      </w:r>
      <w:r w:rsidRPr="00636648">
        <w:rPr>
          <w:rFonts w:asciiTheme="minorHAnsi" w:hAnsiTheme="minorHAnsi" w:cs="Arial"/>
        </w:rPr>
        <w:tab/>
        <w:t xml:space="preserve">Date: </w:t>
      </w:r>
      <w:r w:rsidRPr="00636648">
        <w:rPr>
          <w:rFonts w:asciiTheme="minorHAnsi" w:hAnsiTheme="minorHAnsi" w:cs="Arial"/>
        </w:rPr>
        <w:tab/>
      </w:r>
    </w:p>
    <w:p w:rsidR="00E82F8E" w:rsidRPr="00C31897" w:rsidRDefault="00E82F8E" w:rsidP="00C31897">
      <w:pPr>
        <w:tabs>
          <w:tab w:val="right" w:pos="7020"/>
          <w:tab w:val="left" w:pos="7200"/>
          <w:tab w:val="right" w:pos="10080"/>
        </w:tabs>
        <w:rPr>
          <w:rFonts w:asciiTheme="minorHAnsi" w:hAnsiTheme="minorHAnsi"/>
        </w:rPr>
      </w:pPr>
    </w:p>
    <w:sectPr w:rsidR="00E82F8E" w:rsidRPr="00C31897" w:rsidSect="00C31897">
      <w:headerReference w:type="default" r:id="rId9"/>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44" w:rsidRDefault="00225044">
      <w:r>
        <w:separator/>
      </w:r>
    </w:p>
  </w:endnote>
  <w:endnote w:type="continuationSeparator" w:id="0">
    <w:p w:rsidR="00225044" w:rsidRDefault="0022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44" w:rsidRDefault="00225044">
      <w:r>
        <w:separator/>
      </w:r>
    </w:p>
  </w:footnote>
  <w:footnote w:type="continuationSeparator" w:id="0">
    <w:p w:rsidR="00225044" w:rsidRDefault="0022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8E" w:rsidRPr="00C31897" w:rsidRDefault="0011133D">
    <w:pPr>
      <w:tabs>
        <w:tab w:val="center" w:pos="4320"/>
        <w:tab w:val="right" w:pos="8640"/>
      </w:tabs>
      <w:jc w:val="right"/>
      <w:rPr>
        <w:rFonts w:asciiTheme="minorHAnsi" w:hAnsiTheme="minorHAnsi"/>
        <w:sz w:val="18"/>
        <w:szCs w:val="18"/>
      </w:rPr>
    </w:pPr>
    <w:r>
      <w:rPr>
        <w:rFonts w:asciiTheme="minorHAnsi" w:hAnsiTheme="minorHAnsi"/>
        <w:sz w:val="18"/>
        <w:szCs w:val="18"/>
      </w:rPr>
      <w:t>Fluid Power</w:t>
    </w:r>
    <w:r w:rsidR="00BA791D">
      <w:rPr>
        <w:rFonts w:asciiTheme="minorHAnsi" w:hAnsiTheme="minorHAnsi"/>
        <w:sz w:val="18"/>
        <w:szCs w:val="18"/>
      </w:rPr>
      <w:t xml:space="preserve"> </w:t>
    </w:r>
    <w:r w:rsidR="00A13F6B">
      <w:rPr>
        <w:rFonts w:asciiTheme="minorHAnsi" w:hAnsiTheme="minorHAnsi"/>
        <w:sz w:val="18"/>
        <w:szCs w:val="18"/>
      </w:rPr>
      <w:t>Education</w:t>
    </w:r>
    <w:r w:rsidR="00BA791D">
      <w:rPr>
        <w:rFonts w:asciiTheme="minorHAnsi" w:hAnsiTheme="minorHAnsi"/>
        <w:sz w:val="18"/>
        <w:szCs w:val="18"/>
      </w:rPr>
      <w:t xml:space="preserve"> </w:t>
    </w:r>
    <w:r w:rsidR="00D53701" w:rsidRPr="00C31897">
      <w:rPr>
        <w:rFonts w:asciiTheme="minorHAnsi" w:hAnsiTheme="minorHAnsi"/>
        <w:sz w:val="18"/>
        <w:szCs w:val="18"/>
      </w:rPr>
      <w:t>Manager</w:t>
    </w:r>
  </w:p>
  <w:p w:rsidR="00E82F8E" w:rsidRPr="00C31897" w:rsidRDefault="00D53701">
    <w:pPr>
      <w:jc w:val="right"/>
      <w:rPr>
        <w:rFonts w:asciiTheme="minorHAnsi" w:hAnsiTheme="minorHAnsi"/>
        <w:sz w:val="18"/>
        <w:szCs w:val="18"/>
      </w:rPr>
    </w:pPr>
    <w:r w:rsidRPr="00C31897">
      <w:rPr>
        <w:rFonts w:asciiTheme="minorHAnsi" w:hAnsiTheme="minorHAnsi"/>
        <w:sz w:val="18"/>
        <w:szCs w:val="18"/>
      </w:rPr>
      <w:t xml:space="preserve">Page </w:t>
    </w:r>
    <w:r w:rsidRPr="00C31897">
      <w:rPr>
        <w:rFonts w:asciiTheme="minorHAnsi" w:hAnsiTheme="minorHAnsi"/>
        <w:sz w:val="18"/>
        <w:szCs w:val="18"/>
      </w:rPr>
      <w:fldChar w:fldCharType="begin"/>
    </w:r>
    <w:r w:rsidRPr="00C31897">
      <w:rPr>
        <w:rFonts w:asciiTheme="minorHAnsi" w:hAnsiTheme="minorHAnsi"/>
        <w:sz w:val="18"/>
        <w:szCs w:val="18"/>
      </w:rPr>
      <w:instrText>PAGE</w:instrText>
    </w:r>
    <w:r w:rsidRPr="00C31897">
      <w:rPr>
        <w:rFonts w:asciiTheme="minorHAnsi" w:hAnsiTheme="minorHAnsi"/>
        <w:sz w:val="18"/>
        <w:szCs w:val="18"/>
      </w:rPr>
      <w:fldChar w:fldCharType="separate"/>
    </w:r>
    <w:r w:rsidR="0053598B">
      <w:rPr>
        <w:rFonts w:asciiTheme="minorHAnsi" w:hAnsiTheme="minorHAnsi"/>
        <w:noProof/>
        <w:sz w:val="18"/>
        <w:szCs w:val="18"/>
      </w:rPr>
      <w:t>2</w:t>
    </w:r>
    <w:r w:rsidRPr="00C31897">
      <w:rPr>
        <w:rFonts w:asciiTheme="minorHAnsi" w:hAnsiTheme="minorHAnsi"/>
        <w:sz w:val="18"/>
        <w:szCs w:val="18"/>
      </w:rPr>
      <w:fldChar w:fldCharType="end"/>
    </w:r>
    <w:r w:rsidRPr="00C31897">
      <w:rPr>
        <w:rFonts w:asciiTheme="minorHAnsi" w:hAnsiTheme="minorHAnsi"/>
        <w:sz w:val="18"/>
        <w:szCs w:val="18"/>
      </w:rPr>
      <w:t xml:space="preserve"> of </w:t>
    </w:r>
    <w:r w:rsidRPr="00C31897">
      <w:rPr>
        <w:rFonts w:asciiTheme="minorHAnsi" w:hAnsiTheme="minorHAnsi"/>
        <w:sz w:val="18"/>
        <w:szCs w:val="18"/>
      </w:rPr>
      <w:fldChar w:fldCharType="begin"/>
    </w:r>
    <w:r w:rsidRPr="00C31897">
      <w:rPr>
        <w:rFonts w:asciiTheme="minorHAnsi" w:hAnsiTheme="minorHAnsi"/>
        <w:sz w:val="18"/>
        <w:szCs w:val="18"/>
      </w:rPr>
      <w:instrText>NUMPAGES</w:instrText>
    </w:r>
    <w:r w:rsidRPr="00C31897">
      <w:rPr>
        <w:rFonts w:asciiTheme="minorHAnsi" w:hAnsiTheme="minorHAnsi"/>
        <w:sz w:val="18"/>
        <w:szCs w:val="18"/>
      </w:rPr>
      <w:fldChar w:fldCharType="separate"/>
    </w:r>
    <w:r w:rsidR="0053598B">
      <w:rPr>
        <w:rFonts w:asciiTheme="minorHAnsi" w:hAnsiTheme="minorHAnsi"/>
        <w:noProof/>
        <w:sz w:val="18"/>
        <w:szCs w:val="18"/>
      </w:rPr>
      <w:t>4</w:t>
    </w:r>
    <w:r w:rsidRPr="00C31897">
      <w:rPr>
        <w:rFonts w:asciiTheme="minorHAnsi" w:hAnsiTheme="minorHAnsi"/>
        <w:sz w:val="18"/>
        <w:szCs w:val="18"/>
      </w:rPr>
      <w:fldChar w:fldCharType="end"/>
    </w:r>
  </w:p>
  <w:p w:rsidR="00E82F8E" w:rsidRDefault="00E82F8E">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9F"/>
    <w:multiLevelType w:val="multilevel"/>
    <w:tmpl w:val="1754523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20C3DEE"/>
    <w:multiLevelType w:val="multilevel"/>
    <w:tmpl w:val="38240BD4"/>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79F00A5"/>
    <w:multiLevelType w:val="multilevel"/>
    <w:tmpl w:val="B6C421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F9C7DA6"/>
    <w:multiLevelType w:val="multilevel"/>
    <w:tmpl w:val="3C760F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5550168"/>
    <w:multiLevelType w:val="hybridMultilevel"/>
    <w:tmpl w:val="435C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47957"/>
    <w:multiLevelType w:val="multilevel"/>
    <w:tmpl w:val="8686508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DD06929"/>
    <w:multiLevelType w:val="multilevel"/>
    <w:tmpl w:val="4C142BD8"/>
    <w:lvl w:ilvl="0">
      <w:start w:val="1"/>
      <w:numFmt w:val="bullet"/>
      <w:lvlText w:val="o"/>
      <w:lvlJc w:val="left"/>
      <w:pPr>
        <w:ind w:left="1438" w:firstLine="360"/>
      </w:pPr>
      <w:rPr>
        <w:rFonts w:ascii="Courier New" w:hAnsi="Courier New" w:cs="Courier New" w:hint="default"/>
        <w:b w:val="0"/>
        <w:i w:val="0"/>
        <w:smallCaps w:val="0"/>
        <w:strike w:val="0"/>
        <w:color w:val="000000"/>
        <w:sz w:val="22"/>
        <w:u w:val="none"/>
        <w:vertAlign w:val="baseline"/>
      </w:rPr>
    </w:lvl>
    <w:lvl w:ilvl="1">
      <w:start w:val="1"/>
      <w:numFmt w:val="bullet"/>
      <w:lvlText w:val="○"/>
      <w:lvlJc w:val="left"/>
      <w:pPr>
        <w:ind w:left="2158"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78"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598"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18"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38"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58"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78"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198" w:firstLine="6120"/>
      </w:pPr>
      <w:rPr>
        <w:rFonts w:ascii="Arial" w:eastAsia="Arial" w:hAnsi="Arial" w:cs="Arial"/>
        <w:b w:val="0"/>
        <w:i w:val="0"/>
        <w:smallCaps w:val="0"/>
        <w:strike w:val="0"/>
        <w:color w:val="000000"/>
        <w:sz w:val="22"/>
        <w:u w:val="none"/>
        <w:vertAlign w:val="baseline"/>
      </w:rPr>
    </w:lvl>
  </w:abstractNum>
  <w:abstractNum w:abstractNumId="7">
    <w:nsid w:val="22E90AE8"/>
    <w:multiLevelType w:val="multilevel"/>
    <w:tmpl w:val="5AD046D8"/>
    <w:lvl w:ilvl="0">
      <w:start w:val="1"/>
      <w:numFmt w:val="bullet"/>
      <w:lvlText w:val="o"/>
      <w:lvlJc w:val="left"/>
      <w:pPr>
        <w:ind w:left="720" w:firstLine="360"/>
      </w:pPr>
      <w:rPr>
        <w:rFonts w:ascii="Courier New" w:hAnsi="Courier New" w:cs="Courier New"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25C12380"/>
    <w:multiLevelType w:val="multilevel"/>
    <w:tmpl w:val="38FA4B0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29ED358A"/>
    <w:multiLevelType w:val="multilevel"/>
    <w:tmpl w:val="394443BA"/>
    <w:lvl w:ilvl="0">
      <w:start w:val="1"/>
      <w:numFmt w:val="bullet"/>
      <w:lvlText w:val="o"/>
      <w:lvlJc w:val="left"/>
      <w:pPr>
        <w:ind w:left="720" w:firstLine="360"/>
      </w:pPr>
      <w:rPr>
        <w:rFonts w:ascii="Courier New" w:hAnsi="Courier New" w:cs="Courier New"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372301E7"/>
    <w:multiLevelType w:val="multilevel"/>
    <w:tmpl w:val="5E0C6A6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3C2A4FC6"/>
    <w:multiLevelType w:val="multilevel"/>
    <w:tmpl w:val="2C66911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3D1C1575"/>
    <w:multiLevelType w:val="hybridMultilevel"/>
    <w:tmpl w:val="B736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CF6ADC"/>
    <w:multiLevelType w:val="hybridMultilevel"/>
    <w:tmpl w:val="8A242BD6"/>
    <w:lvl w:ilvl="0" w:tplc="FF40E87E">
      <w:start w:val="1"/>
      <w:numFmt w:val="bullet"/>
      <w:lvlText w:val="•"/>
      <w:lvlJc w:val="left"/>
      <w:pPr>
        <w:tabs>
          <w:tab w:val="num" w:pos="720"/>
        </w:tabs>
        <w:ind w:left="720" w:hanging="360"/>
      </w:pPr>
      <w:rPr>
        <w:rFonts w:ascii="Arial" w:hAnsi="Arial" w:hint="default"/>
      </w:rPr>
    </w:lvl>
    <w:lvl w:ilvl="1" w:tplc="AE9285AA">
      <w:start w:val="1"/>
      <w:numFmt w:val="bullet"/>
      <w:lvlText w:val="•"/>
      <w:lvlJc w:val="left"/>
      <w:pPr>
        <w:tabs>
          <w:tab w:val="num" w:pos="1440"/>
        </w:tabs>
        <w:ind w:left="1440" w:hanging="360"/>
      </w:pPr>
      <w:rPr>
        <w:rFonts w:ascii="Arial" w:hAnsi="Arial" w:hint="default"/>
      </w:rPr>
    </w:lvl>
    <w:lvl w:ilvl="2" w:tplc="585EA95E">
      <w:start w:val="1778"/>
      <w:numFmt w:val="bullet"/>
      <w:lvlText w:val="•"/>
      <w:lvlJc w:val="left"/>
      <w:pPr>
        <w:tabs>
          <w:tab w:val="num" w:pos="2160"/>
        </w:tabs>
        <w:ind w:left="2160" w:hanging="360"/>
      </w:pPr>
      <w:rPr>
        <w:rFonts w:ascii="Arial" w:hAnsi="Arial" w:hint="default"/>
      </w:rPr>
    </w:lvl>
    <w:lvl w:ilvl="3" w:tplc="1804C09A" w:tentative="1">
      <w:start w:val="1"/>
      <w:numFmt w:val="bullet"/>
      <w:lvlText w:val="•"/>
      <w:lvlJc w:val="left"/>
      <w:pPr>
        <w:tabs>
          <w:tab w:val="num" w:pos="2880"/>
        </w:tabs>
        <w:ind w:left="2880" w:hanging="360"/>
      </w:pPr>
      <w:rPr>
        <w:rFonts w:ascii="Arial" w:hAnsi="Arial" w:hint="default"/>
      </w:rPr>
    </w:lvl>
    <w:lvl w:ilvl="4" w:tplc="670824D0" w:tentative="1">
      <w:start w:val="1"/>
      <w:numFmt w:val="bullet"/>
      <w:lvlText w:val="•"/>
      <w:lvlJc w:val="left"/>
      <w:pPr>
        <w:tabs>
          <w:tab w:val="num" w:pos="3600"/>
        </w:tabs>
        <w:ind w:left="3600" w:hanging="360"/>
      </w:pPr>
      <w:rPr>
        <w:rFonts w:ascii="Arial" w:hAnsi="Arial" w:hint="default"/>
      </w:rPr>
    </w:lvl>
    <w:lvl w:ilvl="5" w:tplc="92569648" w:tentative="1">
      <w:start w:val="1"/>
      <w:numFmt w:val="bullet"/>
      <w:lvlText w:val="•"/>
      <w:lvlJc w:val="left"/>
      <w:pPr>
        <w:tabs>
          <w:tab w:val="num" w:pos="4320"/>
        </w:tabs>
        <w:ind w:left="4320" w:hanging="360"/>
      </w:pPr>
      <w:rPr>
        <w:rFonts w:ascii="Arial" w:hAnsi="Arial" w:hint="default"/>
      </w:rPr>
    </w:lvl>
    <w:lvl w:ilvl="6" w:tplc="B7C0AE92" w:tentative="1">
      <w:start w:val="1"/>
      <w:numFmt w:val="bullet"/>
      <w:lvlText w:val="•"/>
      <w:lvlJc w:val="left"/>
      <w:pPr>
        <w:tabs>
          <w:tab w:val="num" w:pos="5040"/>
        </w:tabs>
        <w:ind w:left="5040" w:hanging="360"/>
      </w:pPr>
      <w:rPr>
        <w:rFonts w:ascii="Arial" w:hAnsi="Arial" w:hint="default"/>
      </w:rPr>
    </w:lvl>
    <w:lvl w:ilvl="7" w:tplc="CA8E2BDC" w:tentative="1">
      <w:start w:val="1"/>
      <w:numFmt w:val="bullet"/>
      <w:lvlText w:val="•"/>
      <w:lvlJc w:val="left"/>
      <w:pPr>
        <w:tabs>
          <w:tab w:val="num" w:pos="5760"/>
        </w:tabs>
        <w:ind w:left="5760" w:hanging="360"/>
      </w:pPr>
      <w:rPr>
        <w:rFonts w:ascii="Arial" w:hAnsi="Arial" w:hint="default"/>
      </w:rPr>
    </w:lvl>
    <w:lvl w:ilvl="8" w:tplc="230E50D8" w:tentative="1">
      <w:start w:val="1"/>
      <w:numFmt w:val="bullet"/>
      <w:lvlText w:val="•"/>
      <w:lvlJc w:val="left"/>
      <w:pPr>
        <w:tabs>
          <w:tab w:val="num" w:pos="6480"/>
        </w:tabs>
        <w:ind w:left="6480" w:hanging="360"/>
      </w:pPr>
      <w:rPr>
        <w:rFonts w:ascii="Arial" w:hAnsi="Arial" w:hint="default"/>
      </w:rPr>
    </w:lvl>
  </w:abstractNum>
  <w:abstractNum w:abstractNumId="14">
    <w:nsid w:val="41FD3C31"/>
    <w:multiLevelType w:val="multilevel"/>
    <w:tmpl w:val="DAA0DC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425E62DD"/>
    <w:multiLevelType w:val="multilevel"/>
    <w:tmpl w:val="FFD428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445E09EA"/>
    <w:multiLevelType w:val="multilevel"/>
    <w:tmpl w:val="27484C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450B7A5F"/>
    <w:multiLevelType w:val="multilevel"/>
    <w:tmpl w:val="D696C1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469E6B11"/>
    <w:multiLevelType w:val="hybridMultilevel"/>
    <w:tmpl w:val="ABB4A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515C5"/>
    <w:multiLevelType w:val="hybridMultilevel"/>
    <w:tmpl w:val="D098F15A"/>
    <w:lvl w:ilvl="0" w:tplc="D400912A">
      <w:start w:val="1"/>
      <w:numFmt w:val="bullet"/>
      <w:lvlText w:val="•"/>
      <w:lvlJc w:val="left"/>
      <w:pPr>
        <w:tabs>
          <w:tab w:val="num" w:pos="720"/>
        </w:tabs>
        <w:ind w:left="720" w:hanging="360"/>
      </w:pPr>
      <w:rPr>
        <w:rFonts w:ascii="Arial" w:hAnsi="Arial" w:hint="default"/>
      </w:rPr>
    </w:lvl>
    <w:lvl w:ilvl="1" w:tplc="60147574">
      <w:start w:val="1"/>
      <w:numFmt w:val="bullet"/>
      <w:lvlText w:val="•"/>
      <w:lvlJc w:val="left"/>
      <w:pPr>
        <w:tabs>
          <w:tab w:val="num" w:pos="1440"/>
        </w:tabs>
        <w:ind w:left="1440" w:hanging="360"/>
      </w:pPr>
      <w:rPr>
        <w:rFonts w:ascii="Arial" w:hAnsi="Arial" w:hint="default"/>
      </w:rPr>
    </w:lvl>
    <w:lvl w:ilvl="2" w:tplc="6D06EBE0" w:tentative="1">
      <w:start w:val="1"/>
      <w:numFmt w:val="bullet"/>
      <w:lvlText w:val="•"/>
      <w:lvlJc w:val="left"/>
      <w:pPr>
        <w:tabs>
          <w:tab w:val="num" w:pos="2160"/>
        </w:tabs>
        <w:ind w:left="2160" w:hanging="360"/>
      </w:pPr>
      <w:rPr>
        <w:rFonts w:ascii="Arial" w:hAnsi="Arial" w:hint="default"/>
      </w:rPr>
    </w:lvl>
    <w:lvl w:ilvl="3" w:tplc="94A2713E" w:tentative="1">
      <w:start w:val="1"/>
      <w:numFmt w:val="bullet"/>
      <w:lvlText w:val="•"/>
      <w:lvlJc w:val="left"/>
      <w:pPr>
        <w:tabs>
          <w:tab w:val="num" w:pos="2880"/>
        </w:tabs>
        <w:ind w:left="2880" w:hanging="360"/>
      </w:pPr>
      <w:rPr>
        <w:rFonts w:ascii="Arial" w:hAnsi="Arial" w:hint="default"/>
      </w:rPr>
    </w:lvl>
    <w:lvl w:ilvl="4" w:tplc="F6885F0E" w:tentative="1">
      <w:start w:val="1"/>
      <w:numFmt w:val="bullet"/>
      <w:lvlText w:val="•"/>
      <w:lvlJc w:val="left"/>
      <w:pPr>
        <w:tabs>
          <w:tab w:val="num" w:pos="3600"/>
        </w:tabs>
        <w:ind w:left="3600" w:hanging="360"/>
      </w:pPr>
      <w:rPr>
        <w:rFonts w:ascii="Arial" w:hAnsi="Arial" w:hint="default"/>
      </w:rPr>
    </w:lvl>
    <w:lvl w:ilvl="5" w:tplc="07C443AE" w:tentative="1">
      <w:start w:val="1"/>
      <w:numFmt w:val="bullet"/>
      <w:lvlText w:val="•"/>
      <w:lvlJc w:val="left"/>
      <w:pPr>
        <w:tabs>
          <w:tab w:val="num" w:pos="4320"/>
        </w:tabs>
        <w:ind w:left="4320" w:hanging="360"/>
      </w:pPr>
      <w:rPr>
        <w:rFonts w:ascii="Arial" w:hAnsi="Arial" w:hint="default"/>
      </w:rPr>
    </w:lvl>
    <w:lvl w:ilvl="6" w:tplc="D5549FCC" w:tentative="1">
      <w:start w:val="1"/>
      <w:numFmt w:val="bullet"/>
      <w:lvlText w:val="•"/>
      <w:lvlJc w:val="left"/>
      <w:pPr>
        <w:tabs>
          <w:tab w:val="num" w:pos="5040"/>
        </w:tabs>
        <w:ind w:left="5040" w:hanging="360"/>
      </w:pPr>
      <w:rPr>
        <w:rFonts w:ascii="Arial" w:hAnsi="Arial" w:hint="default"/>
      </w:rPr>
    </w:lvl>
    <w:lvl w:ilvl="7" w:tplc="D352A8DA" w:tentative="1">
      <w:start w:val="1"/>
      <w:numFmt w:val="bullet"/>
      <w:lvlText w:val="•"/>
      <w:lvlJc w:val="left"/>
      <w:pPr>
        <w:tabs>
          <w:tab w:val="num" w:pos="5760"/>
        </w:tabs>
        <w:ind w:left="5760" w:hanging="360"/>
      </w:pPr>
      <w:rPr>
        <w:rFonts w:ascii="Arial" w:hAnsi="Arial" w:hint="default"/>
      </w:rPr>
    </w:lvl>
    <w:lvl w:ilvl="8" w:tplc="3634DE54" w:tentative="1">
      <w:start w:val="1"/>
      <w:numFmt w:val="bullet"/>
      <w:lvlText w:val="•"/>
      <w:lvlJc w:val="left"/>
      <w:pPr>
        <w:tabs>
          <w:tab w:val="num" w:pos="6480"/>
        </w:tabs>
        <w:ind w:left="6480" w:hanging="360"/>
      </w:pPr>
      <w:rPr>
        <w:rFonts w:ascii="Arial" w:hAnsi="Arial" w:hint="default"/>
      </w:rPr>
    </w:lvl>
  </w:abstractNum>
  <w:abstractNum w:abstractNumId="20">
    <w:nsid w:val="48F06DF0"/>
    <w:multiLevelType w:val="hybridMultilevel"/>
    <w:tmpl w:val="F5FC7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D72F6"/>
    <w:multiLevelType w:val="multilevel"/>
    <w:tmpl w:val="4D5642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4C866FA0"/>
    <w:multiLevelType w:val="multilevel"/>
    <w:tmpl w:val="5C0EDBB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5BBB5B1A"/>
    <w:multiLevelType w:val="multilevel"/>
    <w:tmpl w:val="76F4C9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5E036F37"/>
    <w:multiLevelType w:val="multilevel"/>
    <w:tmpl w:val="9C6E95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63E51E4B"/>
    <w:multiLevelType w:val="multilevel"/>
    <w:tmpl w:val="C8C85F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646B2E3D"/>
    <w:multiLevelType w:val="hybridMultilevel"/>
    <w:tmpl w:val="FE4E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95087A"/>
    <w:multiLevelType w:val="multilevel"/>
    <w:tmpl w:val="AC804A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6A5765AC"/>
    <w:multiLevelType w:val="multilevel"/>
    <w:tmpl w:val="641E64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6C28797D"/>
    <w:multiLevelType w:val="multilevel"/>
    <w:tmpl w:val="183617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0">
    <w:nsid w:val="6D2747C4"/>
    <w:multiLevelType w:val="hybridMultilevel"/>
    <w:tmpl w:val="DDD6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14876"/>
    <w:multiLevelType w:val="multilevel"/>
    <w:tmpl w:val="16D8D95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nsid w:val="6D4A0E24"/>
    <w:multiLevelType w:val="hybridMultilevel"/>
    <w:tmpl w:val="7F72C434"/>
    <w:lvl w:ilvl="0" w:tplc="AAE81234">
      <w:start w:val="1"/>
      <w:numFmt w:val="bullet"/>
      <w:lvlText w:val="•"/>
      <w:lvlJc w:val="left"/>
      <w:pPr>
        <w:tabs>
          <w:tab w:val="num" w:pos="720"/>
        </w:tabs>
        <w:ind w:left="720" w:hanging="360"/>
      </w:pPr>
      <w:rPr>
        <w:rFonts w:ascii="Arial" w:hAnsi="Arial" w:hint="default"/>
      </w:rPr>
    </w:lvl>
    <w:lvl w:ilvl="1" w:tplc="9D0413EC">
      <w:start w:val="1"/>
      <w:numFmt w:val="bullet"/>
      <w:lvlText w:val="•"/>
      <w:lvlJc w:val="left"/>
      <w:pPr>
        <w:tabs>
          <w:tab w:val="num" w:pos="1440"/>
        </w:tabs>
        <w:ind w:left="1440" w:hanging="360"/>
      </w:pPr>
      <w:rPr>
        <w:rFonts w:ascii="Arial" w:hAnsi="Arial" w:hint="default"/>
      </w:rPr>
    </w:lvl>
    <w:lvl w:ilvl="2" w:tplc="86D0532C" w:tentative="1">
      <w:start w:val="1"/>
      <w:numFmt w:val="bullet"/>
      <w:lvlText w:val="•"/>
      <w:lvlJc w:val="left"/>
      <w:pPr>
        <w:tabs>
          <w:tab w:val="num" w:pos="2160"/>
        </w:tabs>
        <w:ind w:left="2160" w:hanging="360"/>
      </w:pPr>
      <w:rPr>
        <w:rFonts w:ascii="Arial" w:hAnsi="Arial" w:hint="default"/>
      </w:rPr>
    </w:lvl>
    <w:lvl w:ilvl="3" w:tplc="267230AE" w:tentative="1">
      <w:start w:val="1"/>
      <w:numFmt w:val="bullet"/>
      <w:lvlText w:val="•"/>
      <w:lvlJc w:val="left"/>
      <w:pPr>
        <w:tabs>
          <w:tab w:val="num" w:pos="2880"/>
        </w:tabs>
        <w:ind w:left="2880" w:hanging="360"/>
      </w:pPr>
      <w:rPr>
        <w:rFonts w:ascii="Arial" w:hAnsi="Arial" w:hint="default"/>
      </w:rPr>
    </w:lvl>
    <w:lvl w:ilvl="4" w:tplc="DFECE6DC" w:tentative="1">
      <w:start w:val="1"/>
      <w:numFmt w:val="bullet"/>
      <w:lvlText w:val="•"/>
      <w:lvlJc w:val="left"/>
      <w:pPr>
        <w:tabs>
          <w:tab w:val="num" w:pos="3600"/>
        </w:tabs>
        <w:ind w:left="3600" w:hanging="360"/>
      </w:pPr>
      <w:rPr>
        <w:rFonts w:ascii="Arial" w:hAnsi="Arial" w:hint="default"/>
      </w:rPr>
    </w:lvl>
    <w:lvl w:ilvl="5" w:tplc="046E3866" w:tentative="1">
      <w:start w:val="1"/>
      <w:numFmt w:val="bullet"/>
      <w:lvlText w:val="•"/>
      <w:lvlJc w:val="left"/>
      <w:pPr>
        <w:tabs>
          <w:tab w:val="num" w:pos="4320"/>
        </w:tabs>
        <w:ind w:left="4320" w:hanging="360"/>
      </w:pPr>
      <w:rPr>
        <w:rFonts w:ascii="Arial" w:hAnsi="Arial" w:hint="default"/>
      </w:rPr>
    </w:lvl>
    <w:lvl w:ilvl="6" w:tplc="F7D6602E" w:tentative="1">
      <w:start w:val="1"/>
      <w:numFmt w:val="bullet"/>
      <w:lvlText w:val="•"/>
      <w:lvlJc w:val="left"/>
      <w:pPr>
        <w:tabs>
          <w:tab w:val="num" w:pos="5040"/>
        </w:tabs>
        <w:ind w:left="5040" w:hanging="360"/>
      </w:pPr>
      <w:rPr>
        <w:rFonts w:ascii="Arial" w:hAnsi="Arial" w:hint="default"/>
      </w:rPr>
    </w:lvl>
    <w:lvl w:ilvl="7" w:tplc="2BE2E670" w:tentative="1">
      <w:start w:val="1"/>
      <w:numFmt w:val="bullet"/>
      <w:lvlText w:val="•"/>
      <w:lvlJc w:val="left"/>
      <w:pPr>
        <w:tabs>
          <w:tab w:val="num" w:pos="5760"/>
        </w:tabs>
        <w:ind w:left="5760" w:hanging="360"/>
      </w:pPr>
      <w:rPr>
        <w:rFonts w:ascii="Arial" w:hAnsi="Arial" w:hint="default"/>
      </w:rPr>
    </w:lvl>
    <w:lvl w:ilvl="8" w:tplc="EB6C4D04" w:tentative="1">
      <w:start w:val="1"/>
      <w:numFmt w:val="bullet"/>
      <w:lvlText w:val="•"/>
      <w:lvlJc w:val="left"/>
      <w:pPr>
        <w:tabs>
          <w:tab w:val="num" w:pos="6480"/>
        </w:tabs>
        <w:ind w:left="6480" w:hanging="360"/>
      </w:pPr>
      <w:rPr>
        <w:rFonts w:ascii="Arial" w:hAnsi="Arial" w:hint="default"/>
      </w:rPr>
    </w:lvl>
  </w:abstractNum>
  <w:abstractNum w:abstractNumId="33">
    <w:nsid w:val="6ECE1BA9"/>
    <w:multiLevelType w:val="multilevel"/>
    <w:tmpl w:val="90847D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4">
    <w:nsid w:val="6F3E74AE"/>
    <w:multiLevelType w:val="multilevel"/>
    <w:tmpl w:val="067AF1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5">
    <w:nsid w:val="7019404C"/>
    <w:multiLevelType w:val="multilevel"/>
    <w:tmpl w:val="AFE446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nsid w:val="72126F61"/>
    <w:multiLevelType w:val="multilevel"/>
    <w:tmpl w:val="6562BF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74330C93"/>
    <w:multiLevelType w:val="multilevel"/>
    <w:tmpl w:val="227EBA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nsid w:val="766137E0"/>
    <w:multiLevelType w:val="multilevel"/>
    <w:tmpl w:val="B3FE9A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9">
    <w:nsid w:val="79BA2852"/>
    <w:multiLevelType w:val="multilevel"/>
    <w:tmpl w:val="339079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7A223248"/>
    <w:multiLevelType w:val="multilevel"/>
    <w:tmpl w:val="504AAC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1">
    <w:nsid w:val="7EA72453"/>
    <w:multiLevelType w:val="multilevel"/>
    <w:tmpl w:val="845657F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40"/>
  </w:num>
  <w:num w:numId="2">
    <w:abstractNumId w:val="23"/>
  </w:num>
  <w:num w:numId="3">
    <w:abstractNumId w:val="38"/>
  </w:num>
  <w:num w:numId="4">
    <w:abstractNumId w:val="34"/>
  </w:num>
  <w:num w:numId="5">
    <w:abstractNumId w:val="7"/>
  </w:num>
  <w:num w:numId="6">
    <w:abstractNumId w:val="5"/>
  </w:num>
  <w:num w:numId="7">
    <w:abstractNumId w:val="31"/>
  </w:num>
  <w:num w:numId="8">
    <w:abstractNumId w:val="25"/>
  </w:num>
  <w:num w:numId="9">
    <w:abstractNumId w:val="3"/>
  </w:num>
  <w:num w:numId="10">
    <w:abstractNumId w:val="39"/>
  </w:num>
  <w:num w:numId="11">
    <w:abstractNumId w:val="21"/>
  </w:num>
  <w:num w:numId="12">
    <w:abstractNumId w:val="33"/>
  </w:num>
  <w:num w:numId="13">
    <w:abstractNumId w:val="24"/>
  </w:num>
  <w:num w:numId="14">
    <w:abstractNumId w:val="35"/>
  </w:num>
  <w:num w:numId="15">
    <w:abstractNumId w:val="11"/>
  </w:num>
  <w:num w:numId="16">
    <w:abstractNumId w:val="15"/>
  </w:num>
  <w:num w:numId="17">
    <w:abstractNumId w:val="22"/>
  </w:num>
  <w:num w:numId="18">
    <w:abstractNumId w:val="37"/>
  </w:num>
  <w:num w:numId="19">
    <w:abstractNumId w:val="9"/>
  </w:num>
  <w:num w:numId="20">
    <w:abstractNumId w:val="28"/>
  </w:num>
  <w:num w:numId="21">
    <w:abstractNumId w:val="1"/>
  </w:num>
  <w:num w:numId="22">
    <w:abstractNumId w:val="6"/>
  </w:num>
  <w:num w:numId="23">
    <w:abstractNumId w:val="17"/>
  </w:num>
  <w:num w:numId="24">
    <w:abstractNumId w:val="0"/>
  </w:num>
  <w:num w:numId="25">
    <w:abstractNumId w:val="14"/>
  </w:num>
  <w:num w:numId="26">
    <w:abstractNumId w:val="41"/>
  </w:num>
  <w:num w:numId="27">
    <w:abstractNumId w:val="10"/>
  </w:num>
  <w:num w:numId="28">
    <w:abstractNumId w:val="36"/>
  </w:num>
  <w:num w:numId="29">
    <w:abstractNumId w:val="8"/>
  </w:num>
  <w:num w:numId="30">
    <w:abstractNumId w:val="2"/>
  </w:num>
  <w:num w:numId="31">
    <w:abstractNumId w:val="27"/>
  </w:num>
  <w:num w:numId="32">
    <w:abstractNumId w:val="29"/>
  </w:num>
  <w:num w:numId="33">
    <w:abstractNumId w:val="16"/>
  </w:num>
  <w:num w:numId="34">
    <w:abstractNumId w:val="30"/>
  </w:num>
  <w:num w:numId="35">
    <w:abstractNumId w:val="4"/>
  </w:num>
  <w:num w:numId="36">
    <w:abstractNumId w:val="19"/>
  </w:num>
  <w:num w:numId="37">
    <w:abstractNumId w:val="32"/>
  </w:num>
  <w:num w:numId="38">
    <w:abstractNumId w:val="18"/>
  </w:num>
  <w:num w:numId="39">
    <w:abstractNumId w:val="26"/>
  </w:num>
  <w:num w:numId="40">
    <w:abstractNumId w:val="12"/>
  </w:num>
  <w:num w:numId="41">
    <w:abstractNumId w:val="2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E82F8E"/>
    <w:rsid w:val="00022614"/>
    <w:rsid w:val="0011133D"/>
    <w:rsid w:val="00173E01"/>
    <w:rsid w:val="001B15C2"/>
    <w:rsid w:val="001C3D8A"/>
    <w:rsid w:val="00225044"/>
    <w:rsid w:val="00272872"/>
    <w:rsid w:val="00284E6A"/>
    <w:rsid w:val="00295C68"/>
    <w:rsid w:val="00321112"/>
    <w:rsid w:val="00446202"/>
    <w:rsid w:val="00474761"/>
    <w:rsid w:val="004821F3"/>
    <w:rsid w:val="0053598B"/>
    <w:rsid w:val="00545654"/>
    <w:rsid w:val="00551D89"/>
    <w:rsid w:val="005E0F0A"/>
    <w:rsid w:val="005F5D98"/>
    <w:rsid w:val="007330B5"/>
    <w:rsid w:val="0075536E"/>
    <w:rsid w:val="007B071B"/>
    <w:rsid w:val="007B2CB8"/>
    <w:rsid w:val="00911E11"/>
    <w:rsid w:val="00A13F6B"/>
    <w:rsid w:val="00A775A6"/>
    <w:rsid w:val="00A81B2B"/>
    <w:rsid w:val="00A927E7"/>
    <w:rsid w:val="00AE64C1"/>
    <w:rsid w:val="00BA791D"/>
    <w:rsid w:val="00BB373B"/>
    <w:rsid w:val="00BE34E5"/>
    <w:rsid w:val="00BF5232"/>
    <w:rsid w:val="00C31897"/>
    <w:rsid w:val="00CD36A7"/>
    <w:rsid w:val="00D53701"/>
    <w:rsid w:val="00D90334"/>
    <w:rsid w:val="00DC2D06"/>
    <w:rsid w:val="00DE5C54"/>
    <w:rsid w:val="00E107F0"/>
    <w:rsid w:val="00E82F8E"/>
    <w:rsid w:val="00F004D3"/>
    <w:rsid w:val="00F40EFF"/>
    <w:rsid w:val="00FA31EC"/>
    <w:rsid w:val="00FC5A75"/>
    <w:rsid w:val="00FE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11E11"/>
    <w:rPr>
      <w:rFonts w:ascii="Tahoma" w:hAnsi="Tahoma" w:cs="Tahoma"/>
      <w:sz w:val="16"/>
      <w:szCs w:val="16"/>
    </w:rPr>
  </w:style>
  <w:style w:type="character" w:customStyle="1" w:styleId="BalloonTextChar">
    <w:name w:val="Balloon Text Char"/>
    <w:basedOn w:val="DefaultParagraphFont"/>
    <w:link w:val="BalloonText"/>
    <w:uiPriority w:val="99"/>
    <w:semiHidden/>
    <w:rsid w:val="00911E11"/>
    <w:rPr>
      <w:rFonts w:ascii="Tahoma" w:eastAsia="Times New Roman" w:hAnsi="Tahoma" w:cs="Tahoma"/>
      <w:color w:val="000000"/>
      <w:sz w:val="16"/>
      <w:szCs w:val="16"/>
    </w:rPr>
  </w:style>
  <w:style w:type="paragraph" w:styleId="Header">
    <w:name w:val="header"/>
    <w:basedOn w:val="Normal"/>
    <w:link w:val="HeaderChar"/>
    <w:uiPriority w:val="99"/>
    <w:unhideWhenUsed/>
    <w:rsid w:val="00C31897"/>
    <w:pPr>
      <w:tabs>
        <w:tab w:val="center" w:pos="4680"/>
        <w:tab w:val="right" w:pos="9360"/>
      </w:tabs>
    </w:pPr>
  </w:style>
  <w:style w:type="character" w:customStyle="1" w:styleId="HeaderChar">
    <w:name w:val="Header Char"/>
    <w:basedOn w:val="DefaultParagraphFont"/>
    <w:link w:val="Header"/>
    <w:uiPriority w:val="99"/>
    <w:rsid w:val="00C31897"/>
    <w:rPr>
      <w:rFonts w:ascii="Times New Roman" w:eastAsia="Times New Roman" w:hAnsi="Times New Roman" w:cs="Times New Roman"/>
      <w:color w:val="000000"/>
    </w:rPr>
  </w:style>
  <w:style w:type="paragraph" w:styleId="Footer">
    <w:name w:val="footer"/>
    <w:basedOn w:val="Normal"/>
    <w:link w:val="FooterChar"/>
    <w:uiPriority w:val="99"/>
    <w:unhideWhenUsed/>
    <w:rsid w:val="00C31897"/>
    <w:pPr>
      <w:tabs>
        <w:tab w:val="center" w:pos="4680"/>
        <w:tab w:val="right" w:pos="9360"/>
      </w:tabs>
    </w:pPr>
  </w:style>
  <w:style w:type="character" w:customStyle="1" w:styleId="FooterChar">
    <w:name w:val="Footer Char"/>
    <w:basedOn w:val="DefaultParagraphFont"/>
    <w:link w:val="Footer"/>
    <w:uiPriority w:val="99"/>
    <w:rsid w:val="00C31897"/>
    <w:rPr>
      <w:rFonts w:ascii="Times New Roman" w:eastAsia="Times New Roman" w:hAnsi="Times New Roman" w:cs="Times New Roman"/>
      <w:color w:val="000000"/>
    </w:rPr>
  </w:style>
  <w:style w:type="paragraph" w:styleId="ListParagraph">
    <w:name w:val="List Paragraph"/>
    <w:basedOn w:val="Normal"/>
    <w:uiPriority w:val="34"/>
    <w:qFormat/>
    <w:rsid w:val="00BA7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11E11"/>
    <w:rPr>
      <w:rFonts w:ascii="Tahoma" w:hAnsi="Tahoma" w:cs="Tahoma"/>
      <w:sz w:val="16"/>
      <w:szCs w:val="16"/>
    </w:rPr>
  </w:style>
  <w:style w:type="character" w:customStyle="1" w:styleId="BalloonTextChar">
    <w:name w:val="Balloon Text Char"/>
    <w:basedOn w:val="DefaultParagraphFont"/>
    <w:link w:val="BalloonText"/>
    <w:uiPriority w:val="99"/>
    <w:semiHidden/>
    <w:rsid w:val="00911E11"/>
    <w:rPr>
      <w:rFonts w:ascii="Tahoma" w:eastAsia="Times New Roman" w:hAnsi="Tahoma" w:cs="Tahoma"/>
      <w:color w:val="000000"/>
      <w:sz w:val="16"/>
      <w:szCs w:val="16"/>
    </w:rPr>
  </w:style>
  <w:style w:type="paragraph" w:styleId="Header">
    <w:name w:val="header"/>
    <w:basedOn w:val="Normal"/>
    <w:link w:val="HeaderChar"/>
    <w:uiPriority w:val="99"/>
    <w:unhideWhenUsed/>
    <w:rsid w:val="00C31897"/>
    <w:pPr>
      <w:tabs>
        <w:tab w:val="center" w:pos="4680"/>
        <w:tab w:val="right" w:pos="9360"/>
      </w:tabs>
    </w:pPr>
  </w:style>
  <w:style w:type="character" w:customStyle="1" w:styleId="HeaderChar">
    <w:name w:val="Header Char"/>
    <w:basedOn w:val="DefaultParagraphFont"/>
    <w:link w:val="Header"/>
    <w:uiPriority w:val="99"/>
    <w:rsid w:val="00C31897"/>
    <w:rPr>
      <w:rFonts w:ascii="Times New Roman" w:eastAsia="Times New Roman" w:hAnsi="Times New Roman" w:cs="Times New Roman"/>
      <w:color w:val="000000"/>
    </w:rPr>
  </w:style>
  <w:style w:type="paragraph" w:styleId="Footer">
    <w:name w:val="footer"/>
    <w:basedOn w:val="Normal"/>
    <w:link w:val="FooterChar"/>
    <w:uiPriority w:val="99"/>
    <w:unhideWhenUsed/>
    <w:rsid w:val="00C31897"/>
    <w:pPr>
      <w:tabs>
        <w:tab w:val="center" w:pos="4680"/>
        <w:tab w:val="right" w:pos="9360"/>
      </w:tabs>
    </w:pPr>
  </w:style>
  <w:style w:type="character" w:customStyle="1" w:styleId="FooterChar">
    <w:name w:val="Footer Char"/>
    <w:basedOn w:val="DefaultParagraphFont"/>
    <w:link w:val="Footer"/>
    <w:uiPriority w:val="99"/>
    <w:rsid w:val="00C31897"/>
    <w:rPr>
      <w:rFonts w:ascii="Times New Roman" w:eastAsia="Times New Roman" w:hAnsi="Times New Roman" w:cs="Times New Roman"/>
      <w:color w:val="000000"/>
    </w:rPr>
  </w:style>
  <w:style w:type="paragraph" w:styleId="ListParagraph">
    <w:name w:val="List Paragraph"/>
    <w:basedOn w:val="Normal"/>
    <w:uiPriority w:val="34"/>
    <w:qFormat/>
    <w:rsid w:val="00BA7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9425">
      <w:bodyDiv w:val="1"/>
      <w:marLeft w:val="0"/>
      <w:marRight w:val="0"/>
      <w:marTop w:val="0"/>
      <w:marBottom w:val="0"/>
      <w:divBdr>
        <w:top w:val="none" w:sz="0" w:space="0" w:color="auto"/>
        <w:left w:val="none" w:sz="0" w:space="0" w:color="auto"/>
        <w:bottom w:val="none" w:sz="0" w:space="0" w:color="auto"/>
        <w:right w:val="none" w:sz="0" w:space="0" w:color="auto"/>
      </w:divBdr>
      <w:divsChild>
        <w:div w:id="483666410">
          <w:marLeft w:val="274"/>
          <w:marRight w:val="0"/>
          <w:marTop w:val="0"/>
          <w:marBottom w:val="0"/>
          <w:divBdr>
            <w:top w:val="none" w:sz="0" w:space="0" w:color="auto"/>
            <w:left w:val="none" w:sz="0" w:space="0" w:color="auto"/>
            <w:bottom w:val="none" w:sz="0" w:space="0" w:color="auto"/>
            <w:right w:val="none" w:sz="0" w:space="0" w:color="auto"/>
          </w:divBdr>
        </w:div>
        <w:div w:id="1724518554">
          <w:marLeft w:val="274"/>
          <w:marRight w:val="0"/>
          <w:marTop w:val="0"/>
          <w:marBottom w:val="0"/>
          <w:divBdr>
            <w:top w:val="none" w:sz="0" w:space="0" w:color="auto"/>
            <w:left w:val="none" w:sz="0" w:space="0" w:color="auto"/>
            <w:bottom w:val="none" w:sz="0" w:space="0" w:color="auto"/>
            <w:right w:val="none" w:sz="0" w:space="0" w:color="auto"/>
          </w:divBdr>
        </w:div>
        <w:div w:id="46220213">
          <w:marLeft w:val="274"/>
          <w:marRight w:val="0"/>
          <w:marTop w:val="0"/>
          <w:marBottom w:val="0"/>
          <w:divBdr>
            <w:top w:val="none" w:sz="0" w:space="0" w:color="auto"/>
            <w:left w:val="none" w:sz="0" w:space="0" w:color="auto"/>
            <w:bottom w:val="none" w:sz="0" w:space="0" w:color="auto"/>
            <w:right w:val="none" w:sz="0" w:space="0" w:color="auto"/>
          </w:divBdr>
        </w:div>
        <w:div w:id="1746298462">
          <w:marLeft w:val="274"/>
          <w:marRight w:val="0"/>
          <w:marTop w:val="0"/>
          <w:marBottom w:val="0"/>
          <w:divBdr>
            <w:top w:val="none" w:sz="0" w:space="0" w:color="auto"/>
            <w:left w:val="none" w:sz="0" w:space="0" w:color="auto"/>
            <w:bottom w:val="none" w:sz="0" w:space="0" w:color="auto"/>
            <w:right w:val="none" w:sz="0" w:space="0" w:color="auto"/>
          </w:divBdr>
        </w:div>
        <w:div w:id="543059545">
          <w:marLeft w:val="274"/>
          <w:marRight w:val="0"/>
          <w:marTop w:val="0"/>
          <w:marBottom w:val="0"/>
          <w:divBdr>
            <w:top w:val="none" w:sz="0" w:space="0" w:color="auto"/>
            <w:left w:val="none" w:sz="0" w:space="0" w:color="auto"/>
            <w:bottom w:val="none" w:sz="0" w:space="0" w:color="auto"/>
            <w:right w:val="none" w:sz="0" w:space="0" w:color="auto"/>
          </w:divBdr>
        </w:div>
        <w:div w:id="1656176715">
          <w:marLeft w:val="274"/>
          <w:marRight w:val="0"/>
          <w:marTop w:val="0"/>
          <w:marBottom w:val="0"/>
          <w:divBdr>
            <w:top w:val="none" w:sz="0" w:space="0" w:color="auto"/>
            <w:left w:val="none" w:sz="0" w:space="0" w:color="auto"/>
            <w:bottom w:val="none" w:sz="0" w:space="0" w:color="auto"/>
            <w:right w:val="none" w:sz="0" w:space="0" w:color="auto"/>
          </w:divBdr>
        </w:div>
      </w:divsChild>
    </w:div>
    <w:div w:id="425807376">
      <w:bodyDiv w:val="1"/>
      <w:marLeft w:val="0"/>
      <w:marRight w:val="0"/>
      <w:marTop w:val="0"/>
      <w:marBottom w:val="0"/>
      <w:divBdr>
        <w:top w:val="none" w:sz="0" w:space="0" w:color="auto"/>
        <w:left w:val="none" w:sz="0" w:space="0" w:color="auto"/>
        <w:bottom w:val="none" w:sz="0" w:space="0" w:color="auto"/>
        <w:right w:val="none" w:sz="0" w:space="0" w:color="auto"/>
      </w:divBdr>
    </w:div>
    <w:div w:id="613484781">
      <w:bodyDiv w:val="1"/>
      <w:marLeft w:val="0"/>
      <w:marRight w:val="0"/>
      <w:marTop w:val="0"/>
      <w:marBottom w:val="0"/>
      <w:divBdr>
        <w:top w:val="none" w:sz="0" w:space="0" w:color="auto"/>
        <w:left w:val="none" w:sz="0" w:space="0" w:color="auto"/>
        <w:bottom w:val="none" w:sz="0" w:space="0" w:color="auto"/>
        <w:right w:val="none" w:sz="0" w:space="0" w:color="auto"/>
      </w:divBdr>
    </w:div>
    <w:div w:id="695695783">
      <w:bodyDiv w:val="1"/>
      <w:marLeft w:val="0"/>
      <w:marRight w:val="0"/>
      <w:marTop w:val="0"/>
      <w:marBottom w:val="0"/>
      <w:divBdr>
        <w:top w:val="none" w:sz="0" w:space="0" w:color="auto"/>
        <w:left w:val="none" w:sz="0" w:space="0" w:color="auto"/>
        <w:bottom w:val="none" w:sz="0" w:space="0" w:color="auto"/>
        <w:right w:val="none" w:sz="0" w:space="0" w:color="auto"/>
      </w:divBdr>
    </w:div>
    <w:div w:id="740519198">
      <w:bodyDiv w:val="1"/>
      <w:marLeft w:val="0"/>
      <w:marRight w:val="0"/>
      <w:marTop w:val="0"/>
      <w:marBottom w:val="0"/>
      <w:divBdr>
        <w:top w:val="none" w:sz="0" w:space="0" w:color="auto"/>
        <w:left w:val="none" w:sz="0" w:space="0" w:color="auto"/>
        <w:bottom w:val="none" w:sz="0" w:space="0" w:color="auto"/>
        <w:right w:val="none" w:sz="0" w:space="0" w:color="auto"/>
      </w:divBdr>
    </w:div>
    <w:div w:id="1118912083">
      <w:bodyDiv w:val="1"/>
      <w:marLeft w:val="0"/>
      <w:marRight w:val="0"/>
      <w:marTop w:val="0"/>
      <w:marBottom w:val="0"/>
      <w:divBdr>
        <w:top w:val="none" w:sz="0" w:space="0" w:color="auto"/>
        <w:left w:val="none" w:sz="0" w:space="0" w:color="auto"/>
        <w:bottom w:val="none" w:sz="0" w:space="0" w:color="auto"/>
        <w:right w:val="none" w:sz="0" w:space="0" w:color="auto"/>
      </w:divBdr>
    </w:div>
    <w:div w:id="1155341921">
      <w:bodyDiv w:val="1"/>
      <w:marLeft w:val="0"/>
      <w:marRight w:val="0"/>
      <w:marTop w:val="0"/>
      <w:marBottom w:val="0"/>
      <w:divBdr>
        <w:top w:val="none" w:sz="0" w:space="0" w:color="auto"/>
        <w:left w:val="none" w:sz="0" w:space="0" w:color="auto"/>
        <w:bottom w:val="none" w:sz="0" w:space="0" w:color="auto"/>
        <w:right w:val="none" w:sz="0" w:space="0" w:color="auto"/>
      </w:divBdr>
      <w:divsChild>
        <w:div w:id="1876000361">
          <w:marLeft w:val="274"/>
          <w:marRight w:val="0"/>
          <w:marTop w:val="0"/>
          <w:marBottom w:val="0"/>
          <w:divBdr>
            <w:top w:val="none" w:sz="0" w:space="0" w:color="auto"/>
            <w:left w:val="none" w:sz="0" w:space="0" w:color="auto"/>
            <w:bottom w:val="none" w:sz="0" w:space="0" w:color="auto"/>
            <w:right w:val="none" w:sz="0" w:space="0" w:color="auto"/>
          </w:divBdr>
        </w:div>
        <w:div w:id="1816219266">
          <w:marLeft w:val="634"/>
          <w:marRight w:val="0"/>
          <w:marTop w:val="0"/>
          <w:marBottom w:val="0"/>
          <w:divBdr>
            <w:top w:val="none" w:sz="0" w:space="0" w:color="auto"/>
            <w:left w:val="none" w:sz="0" w:space="0" w:color="auto"/>
            <w:bottom w:val="none" w:sz="0" w:space="0" w:color="auto"/>
            <w:right w:val="none" w:sz="0" w:space="0" w:color="auto"/>
          </w:divBdr>
        </w:div>
        <w:div w:id="1090272026">
          <w:marLeft w:val="634"/>
          <w:marRight w:val="0"/>
          <w:marTop w:val="0"/>
          <w:marBottom w:val="0"/>
          <w:divBdr>
            <w:top w:val="none" w:sz="0" w:space="0" w:color="auto"/>
            <w:left w:val="none" w:sz="0" w:space="0" w:color="auto"/>
            <w:bottom w:val="none" w:sz="0" w:space="0" w:color="auto"/>
            <w:right w:val="none" w:sz="0" w:space="0" w:color="auto"/>
          </w:divBdr>
        </w:div>
        <w:div w:id="1784417955">
          <w:marLeft w:val="274"/>
          <w:marRight w:val="0"/>
          <w:marTop w:val="0"/>
          <w:marBottom w:val="0"/>
          <w:divBdr>
            <w:top w:val="none" w:sz="0" w:space="0" w:color="auto"/>
            <w:left w:val="none" w:sz="0" w:space="0" w:color="auto"/>
            <w:bottom w:val="none" w:sz="0" w:space="0" w:color="auto"/>
            <w:right w:val="none" w:sz="0" w:space="0" w:color="auto"/>
          </w:divBdr>
        </w:div>
        <w:div w:id="2002810223">
          <w:marLeft w:val="274"/>
          <w:marRight w:val="0"/>
          <w:marTop w:val="0"/>
          <w:marBottom w:val="0"/>
          <w:divBdr>
            <w:top w:val="none" w:sz="0" w:space="0" w:color="auto"/>
            <w:left w:val="none" w:sz="0" w:space="0" w:color="auto"/>
            <w:bottom w:val="none" w:sz="0" w:space="0" w:color="auto"/>
            <w:right w:val="none" w:sz="0" w:space="0" w:color="auto"/>
          </w:divBdr>
        </w:div>
      </w:divsChild>
    </w:div>
    <w:div w:id="1252817445">
      <w:bodyDiv w:val="1"/>
      <w:marLeft w:val="0"/>
      <w:marRight w:val="0"/>
      <w:marTop w:val="0"/>
      <w:marBottom w:val="0"/>
      <w:divBdr>
        <w:top w:val="none" w:sz="0" w:space="0" w:color="auto"/>
        <w:left w:val="none" w:sz="0" w:space="0" w:color="auto"/>
        <w:bottom w:val="none" w:sz="0" w:space="0" w:color="auto"/>
        <w:right w:val="none" w:sz="0" w:space="0" w:color="auto"/>
      </w:divBdr>
    </w:div>
    <w:div w:id="1319578591">
      <w:bodyDiv w:val="1"/>
      <w:marLeft w:val="0"/>
      <w:marRight w:val="0"/>
      <w:marTop w:val="0"/>
      <w:marBottom w:val="0"/>
      <w:divBdr>
        <w:top w:val="none" w:sz="0" w:space="0" w:color="auto"/>
        <w:left w:val="none" w:sz="0" w:space="0" w:color="auto"/>
        <w:bottom w:val="none" w:sz="0" w:space="0" w:color="auto"/>
        <w:right w:val="none" w:sz="0" w:space="0" w:color="auto"/>
      </w:divBdr>
      <w:divsChild>
        <w:div w:id="650712966">
          <w:marLeft w:val="274"/>
          <w:marRight w:val="0"/>
          <w:marTop w:val="0"/>
          <w:marBottom w:val="0"/>
          <w:divBdr>
            <w:top w:val="none" w:sz="0" w:space="0" w:color="auto"/>
            <w:left w:val="none" w:sz="0" w:space="0" w:color="auto"/>
            <w:bottom w:val="none" w:sz="0" w:space="0" w:color="auto"/>
            <w:right w:val="none" w:sz="0" w:space="0" w:color="auto"/>
          </w:divBdr>
        </w:div>
        <w:div w:id="81075704">
          <w:marLeft w:val="274"/>
          <w:marRight w:val="0"/>
          <w:marTop w:val="0"/>
          <w:marBottom w:val="0"/>
          <w:divBdr>
            <w:top w:val="none" w:sz="0" w:space="0" w:color="auto"/>
            <w:left w:val="none" w:sz="0" w:space="0" w:color="auto"/>
            <w:bottom w:val="none" w:sz="0" w:space="0" w:color="auto"/>
            <w:right w:val="none" w:sz="0" w:space="0" w:color="auto"/>
          </w:divBdr>
        </w:div>
      </w:divsChild>
    </w:div>
    <w:div w:id="1497111328">
      <w:bodyDiv w:val="1"/>
      <w:marLeft w:val="0"/>
      <w:marRight w:val="0"/>
      <w:marTop w:val="0"/>
      <w:marBottom w:val="0"/>
      <w:divBdr>
        <w:top w:val="none" w:sz="0" w:space="0" w:color="auto"/>
        <w:left w:val="none" w:sz="0" w:space="0" w:color="auto"/>
        <w:bottom w:val="none" w:sz="0" w:space="0" w:color="auto"/>
        <w:right w:val="none" w:sz="0" w:space="0" w:color="auto"/>
      </w:divBdr>
    </w:div>
    <w:div w:id="1572233415">
      <w:bodyDiv w:val="1"/>
      <w:marLeft w:val="0"/>
      <w:marRight w:val="0"/>
      <w:marTop w:val="0"/>
      <w:marBottom w:val="0"/>
      <w:divBdr>
        <w:top w:val="none" w:sz="0" w:space="0" w:color="auto"/>
        <w:left w:val="none" w:sz="0" w:space="0" w:color="auto"/>
        <w:bottom w:val="none" w:sz="0" w:space="0" w:color="auto"/>
        <w:right w:val="none" w:sz="0" w:space="0" w:color="auto"/>
      </w:divBdr>
    </w:div>
    <w:div w:id="1701735263">
      <w:bodyDiv w:val="1"/>
      <w:marLeft w:val="0"/>
      <w:marRight w:val="0"/>
      <w:marTop w:val="0"/>
      <w:marBottom w:val="0"/>
      <w:divBdr>
        <w:top w:val="none" w:sz="0" w:space="0" w:color="auto"/>
        <w:left w:val="none" w:sz="0" w:space="0" w:color="auto"/>
        <w:bottom w:val="none" w:sz="0" w:space="0" w:color="auto"/>
        <w:right w:val="none" w:sz="0" w:space="0" w:color="auto"/>
      </w:divBdr>
    </w:div>
    <w:div w:id="177972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 - Marketing and Communications Manager 2013 07 15.docx</vt:lpstr>
    </vt:vector>
  </TitlesOfParts>
  <Company>HP</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 Marketing and Communications Manager 2013 07 15.docx</dc:title>
  <dc:creator>Eric Lanke</dc:creator>
  <cp:lastModifiedBy>Eric Lanke</cp:lastModifiedBy>
  <cp:revision>7</cp:revision>
  <cp:lastPrinted>2014-07-09T20:33:00Z</cp:lastPrinted>
  <dcterms:created xsi:type="dcterms:W3CDTF">2014-10-24T18:26:00Z</dcterms:created>
  <dcterms:modified xsi:type="dcterms:W3CDTF">2014-10-29T18:27:00Z</dcterms:modified>
</cp:coreProperties>
</file>